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63" w:rsidRDefault="00661D63" w:rsidP="00661D63">
      <w:pPr>
        <w:pStyle w:val="Textkrper"/>
        <w:spacing w:after="0" w:line="360" w:lineRule="auto"/>
        <w:rPr>
          <w:rFonts w:ascii="Georgia" w:hAnsi="Georgia"/>
          <w:b/>
          <w:color w:val="C00000"/>
        </w:rPr>
      </w:pPr>
      <w:r>
        <w:rPr>
          <w:rFonts w:ascii="Georgia" w:hAnsi="Georgia"/>
          <w:b/>
          <w:color w:val="C00000"/>
        </w:rPr>
        <w:t>Sonderausstellung</w:t>
      </w:r>
    </w:p>
    <w:p w:rsidR="00661D63" w:rsidRPr="000E5B33" w:rsidRDefault="00661D63" w:rsidP="00661D63">
      <w:pPr>
        <w:pStyle w:val="Textkrper"/>
        <w:spacing w:after="0" w:line="360" w:lineRule="auto"/>
        <w:rPr>
          <w:rFonts w:ascii="Georgia" w:hAnsi="Georgia"/>
          <w:b/>
          <w:color w:val="002060"/>
        </w:rPr>
      </w:pPr>
      <w:r w:rsidRPr="000E5B33">
        <w:rPr>
          <w:rFonts w:ascii="Georgia" w:hAnsi="Georgia"/>
          <w:b/>
          <w:color w:val="002060"/>
        </w:rPr>
        <w:t>FRANZ VON KESSELSTATT (1753-1841)</w:t>
      </w:r>
      <w:r w:rsidR="00DB6DDE" w:rsidRPr="00DB6DDE">
        <w:rPr>
          <w:noProof/>
          <w:lang w:eastAsia="de-DE"/>
        </w:rPr>
        <w:t xml:space="preserve"> </w:t>
      </w:r>
    </w:p>
    <w:p w:rsidR="00661D63" w:rsidRPr="000E5B33" w:rsidRDefault="00661D63" w:rsidP="00661D63">
      <w:pPr>
        <w:pStyle w:val="Textkrper"/>
        <w:spacing w:after="0" w:line="360" w:lineRule="auto"/>
        <w:rPr>
          <w:rFonts w:ascii="Georgia" w:hAnsi="Georgia"/>
          <w:b/>
          <w:color w:val="002060"/>
        </w:rPr>
      </w:pPr>
      <w:r w:rsidRPr="000E5B33">
        <w:rPr>
          <w:rFonts w:ascii="Georgia" w:hAnsi="Georgia"/>
          <w:b/>
          <w:color w:val="002060"/>
        </w:rPr>
        <w:t>Mainzer Domherr, Diplomat und Dilettant in bewegter Zeit.</w:t>
      </w:r>
    </w:p>
    <w:p w:rsidR="00184EC2" w:rsidRPr="00A002CB" w:rsidRDefault="00301D26" w:rsidP="007E1DC5">
      <w:pPr>
        <w:rPr>
          <w:rFonts w:ascii="Georgia" w:hAnsi="Georgia" w:cs="Arial"/>
          <w:b/>
          <w:color w:val="C0000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A87D33" wp14:editId="2FD7F6F4">
            <wp:simplePos x="0" y="0"/>
            <wp:positionH relativeFrom="column">
              <wp:posOffset>-62230</wp:posOffset>
            </wp:positionH>
            <wp:positionV relativeFrom="paragraph">
              <wp:posOffset>13970</wp:posOffset>
            </wp:positionV>
            <wp:extent cx="6105525" cy="1025525"/>
            <wp:effectExtent l="0" t="0" r="9525" b="3175"/>
            <wp:wrapTight wrapText="bothSides">
              <wp:wrapPolygon edited="0">
                <wp:start x="19342" y="3611"/>
                <wp:lineTo x="0" y="8426"/>
                <wp:lineTo x="0" y="21266"/>
                <wp:lineTo x="21566" y="21266"/>
                <wp:lineTo x="21566" y="8827"/>
                <wp:lineTo x="19679" y="3611"/>
                <wp:lineTo x="19342" y="3611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196"/>
                    <a:stretch/>
                  </pic:blipFill>
                  <pic:spPr bwMode="auto">
                    <a:xfrm>
                      <a:off x="0" y="0"/>
                      <a:ext cx="610552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2CB" w:rsidRPr="00A002CB">
        <w:rPr>
          <w:rFonts w:ascii="Georgia" w:hAnsi="Georgia" w:cs="Arial"/>
          <w:b/>
          <w:color w:val="C00000"/>
          <w:szCs w:val="20"/>
        </w:rPr>
        <w:t>29. August bis 23. November 2014</w:t>
      </w:r>
    </w:p>
    <w:p w:rsidR="00184EC2" w:rsidRDefault="00184EC2" w:rsidP="007E1DC5">
      <w:pPr>
        <w:rPr>
          <w:rFonts w:ascii="Arial" w:hAnsi="Arial" w:cs="Arial"/>
          <w:i/>
          <w:sz w:val="20"/>
          <w:szCs w:val="20"/>
        </w:rPr>
      </w:pPr>
    </w:p>
    <w:tbl>
      <w:tblPr>
        <w:tblW w:w="1020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08"/>
        <w:gridCol w:w="7292"/>
      </w:tblGrid>
      <w:tr w:rsidR="00162A58" w:rsidRPr="00417C61" w:rsidTr="00230A1C"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2A58" w:rsidRPr="00417C61" w:rsidRDefault="00162A58" w:rsidP="00230A1C">
            <w:pPr>
              <w:pStyle w:val="TabellenInhalt"/>
              <w:snapToGrid w:val="0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  <w:lang w:eastAsia="en-US"/>
              </w:rPr>
            </w:pPr>
            <w:r w:rsidRPr="00417C61">
              <w:rPr>
                <w:rFonts w:ascii="Georgia" w:hAnsi="Georgia"/>
                <w:b/>
                <w:bCs/>
                <w:sz w:val="20"/>
                <w:szCs w:val="20"/>
                <w:lang w:eastAsia="en-US"/>
              </w:rPr>
              <w:t>Kurator der Ausstellung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2A58" w:rsidRPr="00417C61" w:rsidRDefault="00162A58" w:rsidP="00230A1C">
            <w:pPr>
              <w:pStyle w:val="TabellenInhalt"/>
              <w:snapToGrid w:val="0"/>
              <w:spacing w:line="312" w:lineRule="auto"/>
              <w:rPr>
                <w:rFonts w:asciiTheme="minorHAnsi" w:hAnsiTheme="minorHAnsi"/>
                <w:sz w:val="22"/>
                <w:szCs w:val="20"/>
                <w:lang w:eastAsia="en-US"/>
              </w:rPr>
            </w:pPr>
            <w:r w:rsidRPr="00417C61">
              <w:rPr>
                <w:rFonts w:asciiTheme="minorHAnsi" w:hAnsiTheme="minorHAnsi"/>
                <w:sz w:val="22"/>
                <w:szCs w:val="20"/>
                <w:lang w:eastAsia="en-US"/>
              </w:rPr>
              <w:t xml:space="preserve">Dr. Gerhard Kölsch </w:t>
            </w:r>
          </w:p>
        </w:tc>
      </w:tr>
      <w:tr w:rsidR="00162A58" w:rsidRPr="00417C61" w:rsidTr="00230A1C">
        <w:tc>
          <w:tcPr>
            <w:tcW w:w="2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2A58" w:rsidRPr="00417C61" w:rsidRDefault="00162A58" w:rsidP="00230A1C">
            <w:pPr>
              <w:pStyle w:val="TabellenInhalt"/>
              <w:snapToGrid w:val="0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  <w:lang w:eastAsia="en-US"/>
              </w:rPr>
            </w:pPr>
            <w:r w:rsidRPr="00417C61">
              <w:rPr>
                <w:rFonts w:ascii="Georgia" w:hAnsi="Georgia"/>
                <w:b/>
                <w:bCs/>
                <w:sz w:val="20"/>
                <w:szCs w:val="20"/>
                <w:lang w:eastAsia="en-US"/>
              </w:rPr>
              <w:t>Exponate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2A58" w:rsidRPr="00FB2951" w:rsidRDefault="00FB2951" w:rsidP="002B68F2">
            <w:pPr>
              <w:snapToGrid w:val="0"/>
              <w:spacing w:line="240" w:lineRule="auto"/>
              <w:rPr>
                <w:rFonts w:asciiTheme="minorHAnsi" w:hAnsiTheme="minorHAnsi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0"/>
                <w:lang w:eastAsia="en-US"/>
              </w:rPr>
              <w:t xml:space="preserve">100 Exponate, darunter erstmalig gezeigte Stadtansichten von </w:t>
            </w:r>
            <w:proofErr w:type="spellStart"/>
            <w:r>
              <w:rPr>
                <w:rFonts w:asciiTheme="minorHAnsi" w:hAnsiTheme="minorHAnsi"/>
                <w:sz w:val="22"/>
                <w:szCs w:val="20"/>
                <w:lang w:eastAsia="en-US"/>
              </w:rPr>
              <w:t>Kesselstatts</w:t>
            </w:r>
            <w:proofErr w:type="spellEnd"/>
            <w:r>
              <w:rPr>
                <w:rFonts w:asciiTheme="minorHAnsi" w:hAnsiTheme="minorHAnsi"/>
                <w:sz w:val="22"/>
                <w:szCs w:val="20"/>
                <w:lang w:eastAsia="en-US"/>
              </w:rPr>
              <w:t xml:space="preserve">, das </w:t>
            </w:r>
            <w:r>
              <w:rPr>
                <w:rFonts w:asciiTheme="minorHAnsi" w:hAnsiTheme="minorHAnsi"/>
                <w:i/>
                <w:sz w:val="22"/>
                <w:szCs w:val="20"/>
                <w:lang w:eastAsia="en-US"/>
              </w:rPr>
              <w:t>Trierer Album</w:t>
            </w:r>
            <w:r>
              <w:rPr>
                <w:rFonts w:asciiTheme="minorHAnsi" w:hAnsiTheme="minorHAnsi"/>
                <w:sz w:val="22"/>
                <w:szCs w:val="20"/>
                <w:lang w:eastAsia="en-US"/>
              </w:rPr>
              <w:t xml:space="preserve"> sowie erst</w:t>
            </w:r>
            <w:r w:rsidR="002B68F2">
              <w:rPr>
                <w:rFonts w:asciiTheme="minorHAnsi" w:hAnsiTheme="minorHAnsi"/>
                <w:sz w:val="22"/>
                <w:szCs w:val="20"/>
                <w:lang w:eastAsia="en-US"/>
              </w:rPr>
              <w:t>mals</w:t>
            </w:r>
            <w:r>
              <w:rPr>
                <w:rFonts w:asciiTheme="minorHAnsi" w:hAnsiTheme="minorHAnsi"/>
                <w:sz w:val="22"/>
                <w:szCs w:val="20"/>
                <w:lang w:eastAsia="en-US"/>
              </w:rPr>
              <w:t xml:space="preserve"> ausgestellte Objekte aus Privatbesitz </w:t>
            </w:r>
          </w:p>
        </w:tc>
      </w:tr>
      <w:tr w:rsidR="00162A58" w:rsidRPr="00417C61" w:rsidTr="00230A1C">
        <w:tc>
          <w:tcPr>
            <w:tcW w:w="2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2A58" w:rsidRPr="00417C61" w:rsidRDefault="00162A58" w:rsidP="00230A1C">
            <w:pPr>
              <w:pStyle w:val="TabellenInhalt"/>
              <w:snapToGrid w:val="0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  <w:lang w:eastAsia="en-US"/>
              </w:rPr>
            </w:pPr>
            <w:r w:rsidRPr="00417C61">
              <w:rPr>
                <w:rFonts w:ascii="Georgia" w:hAnsi="Georgia"/>
                <w:b/>
                <w:bCs/>
                <w:sz w:val="20"/>
                <w:szCs w:val="20"/>
                <w:lang w:eastAsia="en-US"/>
              </w:rPr>
              <w:t>Katalog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2A58" w:rsidRPr="00417C61" w:rsidRDefault="00162A58" w:rsidP="00230A1C">
            <w:pPr>
              <w:pStyle w:val="TabellenInhalt"/>
              <w:snapToGrid w:val="0"/>
              <w:spacing w:line="312" w:lineRule="auto"/>
              <w:rPr>
                <w:rFonts w:asciiTheme="minorHAnsi" w:hAnsiTheme="minorHAnsi"/>
                <w:sz w:val="22"/>
                <w:szCs w:val="20"/>
                <w:lang w:eastAsia="en-US"/>
              </w:rPr>
            </w:pPr>
            <w:r w:rsidRPr="00417C61">
              <w:rPr>
                <w:rFonts w:asciiTheme="minorHAnsi" w:hAnsiTheme="minorHAnsi"/>
                <w:sz w:val="22"/>
                <w:szCs w:val="20"/>
                <w:lang w:eastAsia="en-US"/>
              </w:rPr>
              <w:t xml:space="preserve">Mit Beiträgen von </w:t>
            </w:r>
            <w:r w:rsidR="00301D26" w:rsidRPr="00417C61">
              <w:rPr>
                <w:rFonts w:asciiTheme="minorHAnsi" w:hAnsiTheme="minorHAnsi"/>
                <w:sz w:val="22"/>
                <w:szCs w:val="20"/>
                <w:lang w:eastAsia="en-US"/>
              </w:rPr>
              <w:t xml:space="preserve">Gernot </w:t>
            </w:r>
            <w:proofErr w:type="spellStart"/>
            <w:r w:rsidR="00301D26" w:rsidRPr="00417C61">
              <w:rPr>
                <w:rFonts w:asciiTheme="minorHAnsi" w:hAnsiTheme="minorHAnsi"/>
                <w:sz w:val="22"/>
                <w:szCs w:val="20"/>
                <w:lang w:eastAsia="en-US"/>
              </w:rPr>
              <w:t>Frankhäuser</w:t>
            </w:r>
            <w:proofErr w:type="spellEnd"/>
            <w:r w:rsidR="00301D26" w:rsidRPr="00417C61">
              <w:rPr>
                <w:rFonts w:asciiTheme="minorHAnsi" w:hAnsiTheme="minorHAnsi"/>
                <w:sz w:val="22"/>
                <w:szCs w:val="20"/>
                <w:lang w:eastAsia="en-US"/>
              </w:rPr>
              <w:t xml:space="preserve">, Prof. Dr. Hildegard Hammerschmidt-Hummel, Thomas </w:t>
            </w:r>
            <w:proofErr w:type="spellStart"/>
            <w:r w:rsidR="00301D26" w:rsidRPr="00417C61">
              <w:rPr>
                <w:rFonts w:asciiTheme="minorHAnsi" w:hAnsiTheme="minorHAnsi"/>
                <w:sz w:val="22"/>
                <w:szCs w:val="20"/>
                <w:lang w:eastAsia="en-US"/>
              </w:rPr>
              <w:t>Hilsheimer</w:t>
            </w:r>
            <w:proofErr w:type="spellEnd"/>
            <w:r w:rsidR="00301D26" w:rsidRPr="00417C61">
              <w:rPr>
                <w:rFonts w:asciiTheme="minorHAnsi" w:hAnsiTheme="minorHAnsi"/>
                <w:sz w:val="22"/>
                <w:szCs w:val="20"/>
                <w:lang w:eastAsia="en-US"/>
              </w:rPr>
              <w:t xml:space="preserve"> M.A., Dr. Georg Peter Karn, </w:t>
            </w:r>
            <w:r w:rsidR="00301D26" w:rsidRPr="00867F03">
              <w:rPr>
                <w:rFonts w:asciiTheme="minorHAnsi" w:hAnsiTheme="minorHAnsi"/>
                <w:sz w:val="22"/>
                <w:szCs w:val="20"/>
                <w:lang w:eastAsia="en-US"/>
              </w:rPr>
              <w:t>Dr. Gerhard Kölsch</w:t>
            </w:r>
            <w:r w:rsidR="00301D26" w:rsidRPr="00417C61">
              <w:rPr>
                <w:rFonts w:asciiTheme="minorHAnsi" w:hAnsiTheme="minorHAnsi"/>
                <w:sz w:val="22"/>
                <w:szCs w:val="20"/>
                <w:lang w:eastAsia="en-US"/>
              </w:rPr>
              <w:t xml:space="preserve">, Dr. des. Bettina Schmitt und Dr. Winfried </w:t>
            </w:r>
            <w:proofErr w:type="spellStart"/>
            <w:r w:rsidR="00301D26" w:rsidRPr="00417C61">
              <w:rPr>
                <w:rFonts w:asciiTheme="minorHAnsi" w:hAnsiTheme="minorHAnsi"/>
                <w:sz w:val="22"/>
                <w:szCs w:val="20"/>
                <w:lang w:eastAsia="en-US"/>
              </w:rPr>
              <w:t>Wilhelmy</w:t>
            </w:r>
            <w:proofErr w:type="spellEnd"/>
          </w:p>
          <w:p w:rsidR="00162A58" w:rsidRPr="00417C61" w:rsidRDefault="00301D26" w:rsidP="00301D26">
            <w:pPr>
              <w:pStyle w:val="TabellenInhalt"/>
              <w:snapToGrid w:val="0"/>
              <w:spacing w:line="312" w:lineRule="auto"/>
              <w:rPr>
                <w:rFonts w:asciiTheme="minorHAnsi" w:hAnsiTheme="minorHAnsi"/>
                <w:sz w:val="22"/>
                <w:szCs w:val="20"/>
                <w:lang w:eastAsia="en-US"/>
              </w:rPr>
            </w:pPr>
            <w:r w:rsidRPr="00867F03">
              <w:rPr>
                <w:rFonts w:asciiTheme="minorHAnsi" w:hAnsiTheme="minorHAnsi"/>
                <w:sz w:val="22"/>
                <w:szCs w:val="20"/>
                <w:lang w:eastAsia="en-US"/>
              </w:rPr>
              <w:t>Hrsg. von</w:t>
            </w:r>
            <w:r w:rsidR="00FB2951">
              <w:rPr>
                <w:rFonts w:asciiTheme="minorHAnsi" w:hAnsiTheme="minorHAnsi"/>
                <w:sz w:val="22"/>
                <w:szCs w:val="20"/>
                <w:lang w:eastAsia="en-US"/>
              </w:rPr>
              <w:t xml:space="preserve"> </w:t>
            </w:r>
            <w:r w:rsidR="00867F03">
              <w:rPr>
                <w:rFonts w:asciiTheme="minorHAnsi" w:hAnsiTheme="minorHAnsi"/>
                <w:sz w:val="22"/>
                <w:szCs w:val="20"/>
                <w:lang w:eastAsia="en-US"/>
              </w:rPr>
              <w:t>Dr. Gerhard Kölsch</w:t>
            </w:r>
            <w:r w:rsidRPr="00417C61">
              <w:rPr>
                <w:rFonts w:asciiTheme="minorHAnsi" w:hAnsiTheme="minorHAnsi"/>
                <w:sz w:val="22"/>
                <w:szCs w:val="20"/>
                <w:lang w:eastAsia="en-US"/>
              </w:rPr>
              <w:t xml:space="preserve">, </w:t>
            </w:r>
            <w:r w:rsidRPr="00867F03">
              <w:rPr>
                <w:rFonts w:asciiTheme="minorHAnsi" w:hAnsiTheme="minorHAnsi"/>
                <w:sz w:val="22"/>
                <w:szCs w:val="20"/>
                <w:lang w:eastAsia="en-US"/>
              </w:rPr>
              <w:t>Publikationen des Bischöflichen Dom- und Diözesanmuseums Mainz</w:t>
            </w:r>
            <w:r w:rsidR="00867F03">
              <w:rPr>
                <w:rFonts w:asciiTheme="minorHAnsi" w:hAnsiTheme="minorHAnsi"/>
                <w:sz w:val="22"/>
                <w:szCs w:val="20"/>
                <w:lang w:eastAsia="en-US"/>
              </w:rPr>
              <w:t>, Bd. 5</w:t>
            </w:r>
          </w:p>
          <w:p w:rsidR="00162A58" w:rsidRPr="00417C61" w:rsidRDefault="00301D26" w:rsidP="00230A1C">
            <w:pPr>
              <w:pStyle w:val="TabellenInhalt"/>
              <w:snapToGrid w:val="0"/>
              <w:spacing w:line="312" w:lineRule="auto"/>
              <w:rPr>
                <w:rFonts w:asciiTheme="minorHAnsi" w:hAnsiTheme="minorHAnsi"/>
                <w:sz w:val="22"/>
                <w:szCs w:val="20"/>
                <w:lang w:eastAsia="en-US"/>
              </w:rPr>
            </w:pPr>
            <w:r w:rsidRPr="00417C61">
              <w:rPr>
                <w:rFonts w:asciiTheme="minorHAnsi" w:hAnsiTheme="minorHAnsi"/>
                <w:sz w:val="22"/>
                <w:szCs w:val="20"/>
                <w:lang w:eastAsia="en-US"/>
              </w:rPr>
              <w:t>23</w:t>
            </w:r>
            <w:r w:rsidR="00867F03">
              <w:rPr>
                <w:rFonts w:asciiTheme="minorHAnsi" w:hAnsiTheme="minorHAnsi"/>
                <w:sz w:val="22"/>
                <w:szCs w:val="20"/>
                <w:lang w:eastAsia="en-US"/>
              </w:rPr>
              <w:t>2</w:t>
            </w:r>
            <w:r w:rsidRPr="00417C61">
              <w:rPr>
                <w:rFonts w:asciiTheme="minorHAnsi" w:hAnsiTheme="minorHAnsi"/>
                <w:sz w:val="22"/>
                <w:szCs w:val="20"/>
                <w:lang w:eastAsia="en-US"/>
              </w:rPr>
              <w:t xml:space="preserve"> </w:t>
            </w:r>
            <w:r w:rsidR="00162A58" w:rsidRPr="00417C61">
              <w:rPr>
                <w:rFonts w:asciiTheme="minorHAnsi" w:hAnsiTheme="minorHAnsi"/>
                <w:sz w:val="22"/>
                <w:szCs w:val="20"/>
                <w:lang w:eastAsia="en-US"/>
              </w:rPr>
              <w:t>Seiten</w:t>
            </w:r>
            <w:r w:rsidR="00867F03">
              <w:rPr>
                <w:rFonts w:asciiTheme="minorHAnsi" w:hAnsiTheme="minorHAnsi"/>
                <w:sz w:val="22"/>
                <w:szCs w:val="20"/>
                <w:lang w:eastAsia="en-US"/>
              </w:rPr>
              <w:t>, ca. 190</w:t>
            </w:r>
            <w:r w:rsidR="00162A58" w:rsidRPr="00867F03">
              <w:rPr>
                <w:rFonts w:asciiTheme="minorHAnsi" w:hAnsiTheme="minorHAnsi"/>
                <w:sz w:val="22"/>
                <w:szCs w:val="20"/>
                <w:lang w:eastAsia="en-US"/>
              </w:rPr>
              <w:t xml:space="preserve"> </w:t>
            </w:r>
            <w:r w:rsidR="00867F03">
              <w:rPr>
                <w:rFonts w:asciiTheme="minorHAnsi" w:hAnsiTheme="minorHAnsi"/>
                <w:sz w:val="22"/>
                <w:szCs w:val="20"/>
                <w:lang w:eastAsia="en-US"/>
              </w:rPr>
              <w:t>Abbildungen</w:t>
            </w:r>
          </w:p>
          <w:p w:rsidR="00162A58" w:rsidRPr="00417C61" w:rsidRDefault="00867F03" w:rsidP="00230A1C">
            <w:pPr>
              <w:pStyle w:val="TabellenInhalt"/>
              <w:spacing w:line="312" w:lineRule="auto"/>
              <w:rPr>
                <w:rFonts w:asciiTheme="minorHAnsi" w:hAnsiTheme="minorHAnsi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0"/>
                <w:lang w:eastAsia="en-US"/>
              </w:rPr>
              <w:t xml:space="preserve">24,80 </w:t>
            </w:r>
            <w:r w:rsidR="00162A58" w:rsidRPr="00417C61">
              <w:rPr>
                <w:rFonts w:asciiTheme="minorHAnsi" w:hAnsiTheme="minorHAnsi"/>
                <w:sz w:val="22"/>
                <w:szCs w:val="20"/>
                <w:lang w:eastAsia="en-US"/>
              </w:rPr>
              <w:t xml:space="preserve">Euro </w:t>
            </w:r>
          </w:p>
          <w:p w:rsidR="00301D26" w:rsidRPr="00417C61" w:rsidRDefault="00301D26" w:rsidP="00230A1C">
            <w:pPr>
              <w:pStyle w:val="TabellenInhalt"/>
              <w:spacing w:line="312" w:lineRule="auto"/>
              <w:rPr>
                <w:rFonts w:asciiTheme="minorHAnsi" w:hAnsiTheme="minorHAnsi"/>
                <w:sz w:val="22"/>
                <w:szCs w:val="20"/>
                <w:lang w:eastAsia="en-US"/>
              </w:rPr>
            </w:pPr>
            <w:r w:rsidRPr="00417C61">
              <w:rPr>
                <w:rFonts w:asciiTheme="minorHAnsi" w:hAnsiTheme="minorHAnsi"/>
                <w:sz w:val="22"/>
                <w:szCs w:val="20"/>
                <w:lang w:eastAsia="en-US"/>
              </w:rPr>
              <w:t>---</w:t>
            </w:r>
          </w:p>
          <w:p w:rsidR="00162A58" w:rsidRPr="00867F03" w:rsidRDefault="00301D26" w:rsidP="00417C61">
            <w:pPr>
              <w:pStyle w:val="TabellenInhalt"/>
              <w:spacing w:line="276" w:lineRule="auto"/>
              <w:rPr>
                <w:rFonts w:asciiTheme="minorHAnsi" w:hAnsiTheme="minorHAnsi"/>
                <w:i/>
                <w:sz w:val="22"/>
                <w:szCs w:val="20"/>
                <w:lang w:eastAsia="en-US"/>
              </w:rPr>
            </w:pPr>
            <w:r w:rsidRPr="00867F03">
              <w:rPr>
                <w:rFonts w:asciiTheme="minorHAnsi" w:hAnsiTheme="minorHAnsi"/>
                <w:i/>
                <w:sz w:val="22"/>
                <w:szCs w:val="20"/>
                <w:lang w:eastAsia="en-US"/>
              </w:rPr>
              <w:t xml:space="preserve">Mit dieser Publikation wird erstmals eine umfassende Biographie Franz von </w:t>
            </w:r>
            <w:proofErr w:type="spellStart"/>
            <w:r w:rsidRPr="00867F03">
              <w:rPr>
                <w:rFonts w:asciiTheme="minorHAnsi" w:hAnsiTheme="minorHAnsi"/>
                <w:i/>
                <w:sz w:val="22"/>
                <w:szCs w:val="20"/>
                <w:lang w:eastAsia="en-US"/>
              </w:rPr>
              <w:t>Kesselstatts</w:t>
            </w:r>
            <w:proofErr w:type="spellEnd"/>
            <w:r w:rsidRPr="00867F03">
              <w:rPr>
                <w:rFonts w:asciiTheme="minorHAnsi" w:hAnsiTheme="minorHAnsi"/>
                <w:i/>
                <w:sz w:val="22"/>
                <w:szCs w:val="20"/>
                <w:lang w:eastAsia="en-US"/>
              </w:rPr>
              <w:t xml:space="preserve"> entworfen und seine singuläre Bedeutung als Chronist des alten Mainz herausgearbeitet.</w:t>
            </w:r>
          </w:p>
        </w:tc>
      </w:tr>
      <w:tr w:rsidR="00162A58" w:rsidRPr="00417C61" w:rsidTr="00230A1C">
        <w:tc>
          <w:tcPr>
            <w:tcW w:w="2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2A58" w:rsidRDefault="00162A58" w:rsidP="00230A1C">
            <w:pPr>
              <w:pStyle w:val="TabellenInhalt"/>
              <w:snapToGrid w:val="0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  <w:lang w:eastAsia="en-US"/>
              </w:rPr>
            </w:pPr>
            <w:r w:rsidRPr="00417C61">
              <w:rPr>
                <w:rFonts w:ascii="Georgia" w:hAnsi="Georgia"/>
                <w:b/>
                <w:bCs/>
                <w:sz w:val="20"/>
                <w:szCs w:val="20"/>
                <w:lang w:eastAsia="en-US"/>
              </w:rPr>
              <w:t>Leihgeber</w:t>
            </w:r>
          </w:p>
          <w:p w:rsidR="00417C61" w:rsidRPr="00417C61" w:rsidRDefault="00417C61" w:rsidP="00230A1C">
            <w:pPr>
              <w:pStyle w:val="TabellenInhalt"/>
              <w:snapToGrid w:val="0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7F03" w:rsidRPr="00867F03" w:rsidRDefault="00867F03" w:rsidP="00867F03">
            <w:pPr>
              <w:snapToGrid w:val="0"/>
              <w:spacing w:line="312" w:lineRule="auto"/>
              <w:rPr>
                <w:rFonts w:asciiTheme="minorHAnsi" w:hAnsiTheme="minorHAnsi"/>
                <w:sz w:val="22"/>
                <w:szCs w:val="20"/>
                <w:lang w:eastAsia="en-US"/>
              </w:rPr>
            </w:pPr>
            <w:r w:rsidRPr="00867F03">
              <w:rPr>
                <w:rFonts w:asciiTheme="minorHAnsi" w:hAnsiTheme="minorHAnsi"/>
                <w:sz w:val="22"/>
                <w:szCs w:val="20"/>
                <w:lang w:eastAsia="en-US"/>
              </w:rPr>
              <w:t>Bibliotheken der Stadt Mainz, Wissenschaftliche Stadtbibliothek</w:t>
            </w:r>
          </w:p>
          <w:p w:rsidR="00867F03" w:rsidRPr="00867F03" w:rsidRDefault="00867F03" w:rsidP="00867F03">
            <w:pPr>
              <w:snapToGrid w:val="0"/>
              <w:spacing w:line="312" w:lineRule="auto"/>
              <w:rPr>
                <w:rFonts w:asciiTheme="minorHAnsi" w:hAnsiTheme="minorHAnsi"/>
                <w:sz w:val="22"/>
                <w:szCs w:val="20"/>
                <w:lang w:eastAsia="en-US"/>
              </w:rPr>
            </w:pPr>
            <w:r w:rsidRPr="00867F03">
              <w:rPr>
                <w:rFonts w:asciiTheme="minorHAnsi" w:hAnsiTheme="minorHAnsi"/>
                <w:sz w:val="22"/>
                <w:szCs w:val="20"/>
                <w:lang w:eastAsia="en-US"/>
              </w:rPr>
              <w:t>Dom- und Diözesanarchiv Mainz</w:t>
            </w:r>
          </w:p>
          <w:p w:rsidR="00867F03" w:rsidRPr="00867F03" w:rsidRDefault="00867F03" w:rsidP="00867F03">
            <w:pPr>
              <w:snapToGrid w:val="0"/>
              <w:spacing w:line="312" w:lineRule="auto"/>
              <w:rPr>
                <w:rFonts w:asciiTheme="minorHAnsi" w:hAnsiTheme="minorHAnsi"/>
                <w:sz w:val="22"/>
                <w:szCs w:val="20"/>
                <w:lang w:eastAsia="en-US"/>
              </w:rPr>
            </w:pPr>
            <w:r w:rsidRPr="00867F03">
              <w:rPr>
                <w:rFonts w:asciiTheme="minorHAnsi" w:hAnsiTheme="minorHAnsi"/>
                <w:sz w:val="22"/>
                <w:szCs w:val="20"/>
                <w:lang w:eastAsia="en-US"/>
              </w:rPr>
              <w:t>Martinus-Bibliothek, Wissenschaftliche Diözesanbibliothek Mainz</w:t>
            </w:r>
          </w:p>
          <w:p w:rsidR="00867F03" w:rsidRPr="00867F03" w:rsidRDefault="00867F03" w:rsidP="00867F03">
            <w:pPr>
              <w:snapToGrid w:val="0"/>
              <w:spacing w:line="312" w:lineRule="auto"/>
              <w:rPr>
                <w:rFonts w:asciiTheme="minorHAnsi" w:hAnsiTheme="minorHAnsi"/>
                <w:sz w:val="22"/>
                <w:szCs w:val="20"/>
                <w:lang w:eastAsia="en-US"/>
              </w:rPr>
            </w:pPr>
            <w:r w:rsidRPr="00867F03">
              <w:rPr>
                <w:rFonts w:asciiTheme="minorHAnsi" w:hAnsiTheme="minorHAnsi"/>
                <w:sz w:val="22"/>
                <w:szCs w:val="20"/>
                <w:lang w:eastAsia="en-US"/>
              </w:rPr>
              <w:t xml:space="preserve">Landesmuseum Mainz, GDKE </w:t>
            </w:r>
          </w:p>
          <w:p w:rsidR="00867F03" w:rsidRPr="00867F03" w:rsidRDefault="00867F03" w:rsidP="00867F03">
            <w:pPr>
              <w:snapToGrid w:val="0"/>
              <w:spacing w:line="312" w:lineRule="auto"/>
              <w:rPr>
                <w:rFonts w:asciiTheme="minorHAnsi" w:hAnsiTheme="minorHAnsi"/>
                <w:sz w:val="22"/>
                <w:szCs w:val="20"/>
                <w:lang w:eastAsia="en-US"/>
              </w:rPr>
            </w:pPr>
            <w:r w:rsidRPr="00867F03">
              <w:rPr>
                <w:rFonts w:asciiTheme="minorHAnsi" w:hAnsiTheme="minorHAnsi"/>
                <w:sz w:val="22"/>
                <w:szCs w:val="20"/>
                <w:lang w:eastAsia="en-US"/>
              </w:rPr>
              <w:t>Stadtarchiv Mainz</w:t>
            </w:r>
          </w:p>
          <w:p w:rsidR="00867F03" w:rsidRPr="00867F03" w:rsidRDefault="00867F03" w:rsidP="00867F03">
            <w:pPr>
              <w:snapToGrid w:val="0"/>
              <w:spacing w:line="312" w:lineRule="auto"/>
              <w:rPr>
                <w:rFonts w:asciiTheme="minorHAnsi" w:hAnsiTheme="minorHAnsi"/>
                <w:sz w:val="22"/>
                <w:szCs w:val="20"/>
                <w:lang w:eastAsia="en-US"/>
              </w:rPr>
            </w:pPr>
            <w:r w:rsidRPr="00867F03">
              <w:rPr>
                <w:rFonts w:asciiTheme="minorHAnsi" w:hAnsiTheme="minorHAnsi"/>
                <w:sz w:val="22"/>
                <w:szCs w:val="20"/>
                <w:lang w:eastAsia="en-US"/>
              </w:rPr>
              <w:t>Stadtbibliothek Trier und Stadtarchiv Trier</w:t>
            </w:r>
          </w:p>
          <w:p w:rsidR="00867F03" w:rsidRPr="00867F03" w:rsidRDefault="00867F03" w:rsidP="00867F03">
            <w:pPr>
              <w:snapToGrid w:val="0"/>
              <w:spacing w:line="312" w:lineRule="auto"/>
              <w:rPr>
                <w:rFonts w:asciiTheme="minorHAnsi" w:hAnsiTheme="minorHAnsi"/>
                <w:sz w:val="22"/>
                <w:szCs w:val="20"/>
                <w:lang w:eastAsia="en-US"/>
              </w:rPr>
            </w:pPr>
            <w:r w:rsidRPr="00867F03">
              <w:rPr>
                <w:rFonts w:asciiTheme="minorHAnsi" w:hAnsiTheme="minorHAnsi"/>
                <w:sz w:val="22"/>
                <w:szCs w:val="20"/>
                <w:lang w:eastAsia="en-US"/>
              </w:rPr>
              <w:t xml:space="preserve">Staatsarchiv Würzburg </w:t>
            </w:r>
          </w:p>
          <w:p w:rsidR="00162A58" w:rsidRPr="00417C61" w:rsidRDefault="00867F03" w:rsidP="00867F03">
            <w:pPr>
              <w:snapToGrid w:val="0"/>
              <w:spacing w:line="312" w:lineRule="auto"/>
              <w:rPr>
                <w:rFonts w:asciiTheme="minorHAnsi" w:hAnsiTheme="minorHAnsi"/>
                <w:i/>
                <w:sz w:val="22"/>
                <w:szCs w:val="20"/>
                <w:lang w:eastAsia="en-US"/>
              </w:rPr>
            </w:pPr>
            <w:r w:rsidRPr="00867F03">
              <w:rPr>
                <w:rFonts w:asciiTheme="minorHAnsi" w:hAnsiTheme="minorHAnsi"/>
                <w:sz w:val="22"/>
                <w:szCs w:val="20"/>
                <w:lang w:eastAsia="en-US"/>
              </w:rPr>
              <w:t>sowie private Leihgeber</w:t>
            </w:r>
          </w:p>
        </w:tc>
      </w:tr>
      <w:tr w:rsidR="00162A58" w:rsidRPr="00417C61" w:rsidTr="00230A1C">
        <w:tc>
          <w:tcPr>
            <w:tcW w:w="2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2A58" w:rsidRPr="00417C61" w:rsidRDefault="00162A58" w:rsidP="00230A1C">
            <w:pPr>
              <w:pStyle w:val="TabellenInhalt"/>
              <w:snapToGrid w:val="0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  <w:lang w:eastAsia="en-US"/>
              </w:rPr>
            </w:pPr>
            <w:r w:rsidRPr="00417C61">
              <w:rPr>
                <w:rFonts w:ascii="Georgia" w:hAnsi="Georgia"/>
                <w:b/>
                <w:bCs/>
                <w:sz w:val="20"/>
                <w:szCs w:val="20"/>
                <w:lang w:eastAsia="en-US"/>
              </w:rPr>
              <w:t>Museumspädagogik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2A58" w:rsidRPr="00417C61" w:rsidRDefault="00162A58" w:rsidP="00230A1C">
            <w:pPr>
              <w:snapToGrid w:val="0"/>
              <w:spacing w:line="312" w:lineRule="auto"/>
              <w:rPr>
                <w:rFonts w:asciiTheme="minorHAnsi" w:hAnsiTheme="minorHAnsi"/>
                <w:sz w:val="22"/>
                <w:szCs w:val="20"/>
                <w:lang w:eastAsia="en-US"/>
              </w:rPr>
            </w:pPr>
            <w:r w:rsidRPr="00417C61">
              <w:rPr>
                <w:rFonts w:asciiTheme="minorHAnsi" w:hAnsiTheme="minorHAnsi"/>
                <w:sz w:val="22"/>
                <w:szCs w:val="20"/>
                <w:lang w:eastAsia="en-US"/>
              </w:rPr>
              <w:t xml:space="preserve">Dr. des. Bettina Schmitt, </w:t>
            </w:r>
            <w:hyperlink r:id="rId10" w:history="1">
              <w:r w:rsidRPr="00417C61">
                <w:rPr>
                  <w:rStyle w:val="Hyperlink"/>
                  <w:rFonts w:asciiTheme="minorHAnsi" w:hAnsiTheme="minorHAnsi"/>
                  <w:sz w:val="22"/>
                  <w:lang w:eastAsia="en-US"/>
                </w:rPr>
                <w:t>bettina.schmitt@bistum-mainz.de</w:t>
              </w:r>
            </w:hyperlink>
          </w:p>
          <w:p w:rsidR="00162A58" w:rsidRPr="00417C61" w:rsidRDefault="00162A58" w:rsidP="00230A1C">
            <w:pPr>
              <w:snapToGrid w:val="0"/>
              <w:spacing w:line="312" w:lineRule="auto"/>
              <w:rPr>
                <w:rFonts w:asciiTheme="minorHAnsi" w:hAnsiTheme="minorHAnsi"/>
                <w:sz w:val="22"/>
                <w:szCs w:val="20"/>
                <w:lang w:eastAsia="en-US"/>
              </w:rPr>
            </w:pPr>
            <w:r w:rsidRPr="00417C61">
              <w:rPr>
                <w:rFonts w:asciiTheme="minorHAnsi" w:hAnsiTheme="minorHAnsi"/>
                <w:sz w:val="22"/>
                <w:szCs w:val="20"/>
                <w:lang w:eastAsia="en-US"/>
              </w:rPr>
              <w:t xml:space="preserve">Führungen und </w:t>
            </w:r>
            <w:r w:rsidRPr="00F248FF">
              <w:rPr>
                <w:rFonts w:asciiTheme="minorHAnsi" w:hAnsiTheme="minorHAnsi"/>
                <w:sz w:val="22"/>
                <w:szCs w:val="20"/>
                <w:lang w:eastAsia="en-US"/>
              </w:rPr>
              <w:t>Angebote für Kinder auf der Homepage</w:t>
            </w:r>
          </w:p>
        </w:tc>
      </w:tr>
      <w:tr w:rsidR="00162A58" w:rsidRPr="00417C61" w:rsidTr="00195729">
        <w:trPr>
          <w:cantSplit/>
        </w:trPr>
        <w:tc>
          <w:tcPr>
            <w:tcW w:w="2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2A58" w:rsidRPr="00417C61" w:rsidRDefault="00162A58" w:rsidP="00230A1C">
            <w:pPr>
              <w:pStyle w:val="TabellenInhalt"/>
              <w:snapToGrid w:val="0"/>
              <w:spacing w:line="276" w:lineRule="auto"/>
              <w:rPr>
                <w:rFonts w:ascii="Georgia" w:hAnsi="Georgia"/>
                <w:b/>
                <w:bCs/>
                <w:sz w:val="2"/>
                <w:szCs w:val="20"/>
                <w:lang w:eastAsia="en-US"/>
              </w:rPr>
            </w:pPr>
          </w:p>
          <w:p w:rsidR="00162A58" w:rsidRPr="00417C61" w:rsidRDefault="00162A58" w:rsidP="00230A1C">
            <w:pPr>
              <w:pStyle w:val="TabellenInhalt"/>
              <w:snapToGrid w:val="0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  <w:lang w:eastAsia="en-US"/>
              </w:rPr>
            </w:pPr>
            <w:r w:rsidRPr="00417C61">
              <w:rPr>
                <w:rFonts w:ascii="Georgia" w:hAnsi="Georgia"/>
                <w:b/>
                <w:bCs/>
                <w:sz w:val="20"/>
                <w:szCs w:val="20"/>
                <w:lang w:eastAsia="en-US"/>
              </w:rPr>
              <w:t>Öffnungszeiten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2A58" w:rsidRPr="00417C61" w:rsidRDefault="00162A58" w:rsidP="00230A1C">
            <w:pPr>
              <w:pStyle w:val="Textkrper"/>
              <w:snapToGrid w:val="0"/>
              <w:spacing w:after="0" w:line="312" w:lineRule="auto"/>
              <w:rPr>
                <w:rFonts w:asciiTheme="minorHAnsi" w:hAnsiTheme="minorHAnsi"/>
                <w:sz w:val="22"/>
              </w:rPr>
            </w:pPr>
            <w:r w:rsidRPr="00417C61">
              <w:rPr>
                <w:rFonts w:asciiTheme="minorHAnsi" w:hAnsiTheme="minorHAnsi"/>
                <w:sz w:val="22"/>
              </w:rPr>
              <w:t xml:space="preserve">Dienstag – Freitag </w:t>
            </w:r>
            <w:r w:rsidR="00F032B0">
              <w:rPr>
                <w:rFonts w:asciiTheme="minorHAnsi" w:hAnsiTheme="minorHAnsi"/>
                <w:sz w:val="22"/>
              </w:rPr>
              <w:t xml:space="preserve">  </w:t>
            </w:r>
            <w:r w:rsidRPr="00417C61">
              <w:rPr>
                <w:rFonts w:asciiTheme="minorHAnsi" w:hAnsiTheme="minorHAnsi"/>
                <w:sz w:val="22"/>
              </w:rPr>
              <w:t>10:00 – 17:00 Uhr</w:t>
            </w:r>
          </w:p>
          <w:p w:rsidR="00162A58" w:rsidRPr="00417C61" w:rsidRDefault="00162A58" w:rsidP="00230A1C">
            <w:pPr>
              <w:pStyle w:val="Textkrper"/>
              <w:spacing w:after="0" w:line="312" w:lineRule="auto"/>
              <w:rPr>
                <w:rFonts w:asciiTheme="minorHAnsi" w:hAnsiTheme="minorHAnsi"/>
                <w:sz w:val="22"/>
              </w:rPr>
            </w:pPr>
            <w:r w:rsidRPr="00417C61">
              <w:rPr>
                <w:rFonts w:asciiTheme="minorHAnsi" w:hAnsiTheme="minorHAnsi"/>
                <w:sz w:val="22"/>
              </w:rPr>
              <w:t>Samstag &amp; Sonntag</w:t>
            </w:r>
            <w:r w:rsidR="00F032B0">
              <w:rPr>
                <w:rFonts w:asciiTheme="minorHAnsi" w:hAnsiTheme="minorHAnsi"/>
                <w:sz w:val="22"/>
              </w:rPr>
              <w:t xml:space="preserve">  </w:t>
            </w:r>
            <w:r w:rsidRPr="00417C61">
              <w:rPr>
                <w:rFonts w:asciiTheme="minorHAnsi" w:hAnsiTheme="minorHAnsi"/>
                <w:sz w:val="22"/>
              </w:rPr>
              <w:t xml:space="preserve"> 11:00 – 18:00 Uhr</w:t>
            </w:r>
          </w:p>
          <w:p w:rsidR="00162A58" w:rsidRPr="00417C61" w:rsidRDefault="00162A58" w:rsidP="00230A1C">
            <w:pPr>
              <w:pStyle w:val="Textkrper"/>
              <w:spacing w:after="0" w:line="480" w:lineRule="auto"/>
              <w:rPr>
                <w:rFonts w:asciiTheme="minorHAnsi" w:hAnsiTheme="minorHAnsi"/>
                <w:sz w:val="22"/>
              </w:rPr>
            </w:pPr>
            <w:r w:rsidRPr="00417C61">
              <w:rPr>
                <w:rFonts w:asciiTheme="minorHAnsi" w:hAnsiTheme="minorHAnsi"/>
                <w:sz w:val="22"/>
              </w:rPr>
              <w:t xml:space="preserve">Mo und an kirchlichen Feiertagen geschlossen. </w:t>
            </w:r>
          </w:p>
          <w:p w:rsidR="00162A58" w:rsidRPr="00417C61" w:rsidRDefault="00162A58" w:rsidP="00230A1C">
            <w:pPr>
              <w:pStyle w:val="Textkrper"/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417C61">
              <w:rPr>
                <w:rFonts w:asciiTheme="minorHAnsi" w:hAnsiTheme="minorHAnsi"/>
                <w:sz w:val="22"/>
              </w:rPr>
              <w:t>Am 3. Oktober geöffnet, am 1. November geschlossen.</w:t>
            </w:r>
          </w:p>
          <w:p w:rsidR="00162A58" w:rsidRPr="00417C61" w:rsidRDefault="00162A58" w:rsidP="00230A1C">
            <w:pPr>
              <w:pStyle w:val="Textkrper"/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417C61">
              <w:rPr>
                <w:rFonts w:asciiTheme="minorHAnsi" w:hAnsiTheme="minorHAnsi"/>
                <w:sz w:val="22"/>
              </w:rPr>
              <w:t>Bei Veranstaltungen ggf. länger geöffnet.</w:t>
            </w:r>
          </w:p>
        </w:tc>
      </w:tr>
      <w:tr w:rsidR="00162A58" w:rsidRPr="00417C61" w:rsidTr="00230A1C">
        <w:tc>
          <w:tcPr>
            <w:tcW w:w="2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2A58" w:rsidRPr="00417C61" w:rsidRDefault="00162A58" w:rsidP="00230A1C">
            <w:pPr>
              <w:pStyle w:val="TabellenInhalt"/>
              <w:snapToGrid w:val="0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  <w:lang w:eastAsia="en-US"/>
              </w:rPr>
            </w:pPr>
            <w:r w:rsidRPr="00417C61">
              <w:rPr>
                <w:rFonts w:ascii="Georgia" w:hAnsi="Georgia"/>
                <w:b/>
                <w:bCs/>
                <w:sz w:val="20"/>
                <w:szCs w:val="20"/>
                <w:lang w:eastAsia="en-US"/>
              </w:rPr>
              <w:t>Eintrittspreise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2A58" w:rsidRPr="00417C61" w:rsidRDefault="00162A58" w:rsidP="00230A1C">
            <w:pPr>
              <w:pStyle w:val="TabellenInhalt"/>
              <w:snapToGrid w:val="0"/>
              <w:spacing w:line="312" w:lineRule="auto"/>
              <w:rPr>
                <w:rFonts w:asciiTheme="minorHAnsi" w:hAnsiTheme="minorHAnsi"/>
                <w:sz w:val="22"/>
                <w:szCs w:val="20"/>
                <w:lang w:eastAsia="en-US"/>
              </w:rPr>
            </w:pPr>
            <w:r w:rsidRPr="00417C61">
              <w:rPr>
                <w:rFonts w:asciiTheme="minorHAnsi" w:hAnsiTheme="minorHAnsi"/>
                <w:sz w:val="22"/>
                <w:szCs w:val="20"/>
                <w:lang w:eastAsia="en-US"/>
              </w:rPr>
              <w:t>7 Euro/ermäßigt 5 Euro</w:t>
            </w:r>
          </w:p>
          <w:p w:rsidR="00162A58" w:rsidRPr="00417C61" w:rsidRDefault="00162A58" w:rsidP="00230A1C">
            <w:pPr>
              <w:pStyle w:val="TabellenInhalt"/>
              <w:snapToGrid w:val="0"/>
              <w:spacing w:line="312" w:lineRule="auto"/>
              <w:rPr>
                <w:rFonts w:asciiTheme="minorHAnsi" w:hAnsiTheme="minorHAnsi"/>
                <w:sz w:val="22"/>
                <w:szCs w:val="20"/>
                <w:lang w:eastAsia="en-US"/>
              </w:rPr>
            </w:pPr>
            <w:bookmarkStart w:id="0" w:name="_GoBack"/>
            <w:bookmarkEnd w:id="0"/>
            <w:r w:rsidRPr="006C0823">
              <w:rPr>
                <w:rFonts w:asciiTheme="minorHAnsi" w:hAnsiTheme="minorHAnsi"/>
                <w:sz w:val="22"/>
                <w:szCs w:val="20"/>
                <w:lang w:eastAsia="en-US"/>
              </w:rPr>
              <w:t xml:space="preserve">Familienticket </w:t>
            </w:r>
            <w:r w:rsidR="006C0823" w:rsidRPr="006C0823">
              <w:rPr>
                <w:rFonts w:asciiTheme="minorHAnsi" w:hAnsiTheme="minorHAnsi"/>
                <w:sz w:val="22"/>
                <w:szCs w:val="20"/>
                <w:lang w:eastAsia="en-US"/>
              </w:rPr>
              <w:t>7</w:t>
            </w:r>
            <w:r w:rsidRPr="006C0823">
              <w:rPr>
                <w:rFonts w:asciiTheme="minorHAnsi" w:hAnsiTheme="minorHAnsi"/>
                <w:sz w:val="22"/>
                <w:szCs w:val="20"/>
                <w:lang w:eastAsia="en-US"/>
              </w:rPr>
              <w:t>/14 Euro</w:t>
            </w:r>
          </w:p>
          <w:p w:rsidR="00162A58" w:rsidRPr="00417C61" w:rsidRDefault="00162A58" w:rsidP="00230A1C">
            <w:pPr>
              <w:pStyle w:val="TabellenInhalt"/>
              <w:snapToGrid w:val="0"/>
              <w:spacing w:line="312" w:lineRule="auto"/>
              <w:rPr>
                <w:rFonts w:asciiTheme="minorHAnsi" w:hAnsiTheme="minorHAnsi"/>
                <w:sz w:val="22"/>
                <w:szCs w:val="20"/>
                <w:lang w:eastAsia="en-US"/>
              </w:rPr>
            </w:pPr>
            <w:r w:rsidRPr="00417C61">
              <w:rPr>
                <w:rFonts w:asciiTheme="minorHAnsi" w:hAnsiTheme="minorHAnsi"/>
                <w:sz w:val="22"/>
                <w:szCs w:val="20"/>
                <w:lang w:eastAsia="en-US"/>
              </w:rPr>
              <w:t>Am persönlichen Namenstag ist der Eintritt frei.</w:t>
            </w:r>
          </w:p>
        </w:tc>
      </w:tr>
      <w:tr w:rsidR="00162A58" w:rsidRPr="00417C61" w:rsidTr="00230A1C">
        <w:tc>
          <w:tcPr>
            <w:tcW w:w="2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2A58" w:rsidRPr="00417C61" w:rsidRDefault="00162A58" w:rsidP="00230A1C">
            <w:pPr>
              <w:pStyle w:val="TabellenInhalt"/>
              <w:snapToGrid w:val="0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  <w:lang w:eastAsia="en-US"/>
              </w:rPr>
            </w:pPr>
            <w:r w:rsidRPr="00417C61">
              <w:rPr>
                <w:rFonts w:ascii="Georgia" w:hAnsi="Georgia"/>
                <w:b/>
                <w:bCs/>
                <w:sz w:val="20"/>
                <w:szCs w:val="20"/>
                <w:lang w:eastAsia="en-US"/>
              </w:rPr>
              <w:t xml:space="preserve">Führungen 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58" w:rsidRPr="00417C61" w:rsidRDefault="00162A58" w:rsidP="00230A1C">
            <w:pPr>
              <w:pStyle w:val="TabellenInhalt"/>
              <w:snapToGrid w:val="0"/>
              <w:spacing w:line="312" w:lineRule="auto"/>
              <w:rPr>
                <w:rFonts w:asciiTheme="minorHAnsi" w:hAnsiTheme="minorHAnsi"/>
                <w:sz w:val="22"/>
                <w:szCs w:val="20"/>
                <w:lang w:eastAsia="en-US"/>
              </w:rPr>
            </w:pPr>
            <w:r w:rsidRPr="00417C61">
              <w:rPr>
                <w:rFonts w:asciiTheme="minorHAnsi" w:hAnsiTheme="minorHAnsi"/>
                <w:sz w:val="22"/>
                <w:szCs w:val="20"/>
                <w:lang w:eastAsia="en-US"/>
              </w:rPr>
              <w:t>Öffentliche Führung jeden Sonntag um 14 Uhr, Teilnahmegebühr 2,50 € + Eintritt.</w:t>
            </w:r>
          </w:p>
          <w:p w:rsidR="00301D26" w:rsidRPr="00417C61" w:rsidRDefault="00301D26" w:rsidP="00301D26">
            <w:pPr>
              <w:pStyle w:val="TabellenInhalt"/>
              <w:snapToGrid w:val="0"/>
              <w:spacing w:line="312" w:lineRule="auto"/>
              <w:rPr>
                <w:rFonts w:asciiTheme="minorHAnsi" w:hAnsiTheme="minorHAnsi"/>
                <w:sz w:val="22"/>
                <w:szCs w:val="20"/>
                <w:lang w:eastAsia="en-US"/>
              </w:rPr>
            </w:pPr>
            <w:r w:rsidRPr="00417C61">
              <w:rPr>
                <w:rFonts w:asciiTheme="minorHAnsi" w:hAnsiTheme="minorHAnsi"/>
                <w:sz w:val="22"/>
                <w:szCs w:val="20"/>
                <w:lang w:eastAsia="en-US"/>
              </w:rPr>
              <w:t xml:space="preserve">--- </w:t>
            </w:r>
          </w:p>
          <w:p w:rsidR="00162A58" w:rsidRPr="00417C61" w:rsidRDefault="00162A58" w:rsidP="00301D26">
            <w:pPr>
              <w:pStyle w:val="TabellenInhalt"/>
              <w:snapToGrid w:val="0"/>
              <w:spacing w:line="312" w:lineRule="auto"/>
              <w:rPr>
                <w:rFonts w:asciiTheme="minorHAnsi" w:hAnsiTheme="minorHAnsi"/>
                <w:sz w:val="22"/>
                <w:szCs w:val="20"/>
                <w:lang w:eastAsia="en-US"/>
              </w:rPr>
            </w:pPr>
            <w:r w:rsidRPr="00417C61">
              <w:rPr>
                <w:rFonts w:asciiTheme="minorHAnsi" w:hAnsiTheme="minorHAnsi"/>
                <w:sz w:val="22"/>
                <w:szCs w:val="20"/>
                <w:lang w:eastAsia="en-US"/>
              </w:rPr>
              <w:t xml:space="preserve">Gruppenführungen 60 €/60 Min. + </w:t>
            </w:r>
            <w:proofErr w:type="spellStart"/>
            <w:r w:rsidRPr="00417C61">
              <w:rPr>
                <w:rFonts w:asciiTheme="minorHAnsi" w:hAnsiTheme="minorHAnsi"/>
                <w:sz w:val="22"/>
                <w:szCs w:val="20"/>
                <w:lang w:eastAsia="en-US"/>
              </w:rPr>
              <w:t>erm</w:t>
            </w:r>
            <w:proofErr w:type="spellEnd"/>
            <w:r w:rsidRPr="00417C61">
              <w:rPr>
                <w:rFonts w:asciiTheme="minorHAnsi" w:hAnsiTheme="minorHAnsi"/>
                <w:sz w:val="22"/>
                <w:szCs w:val="20"/>
                <w:lang w:eastAsia="en-US"/>
              </w:rPr>
              <w:t>. Eintritt.</w:t>
            </w:r>
            <w:r w:rsidR="00301D26" w:rsidRPr="00417C61">
              <w:rPr>
                <w:rFonts w:asciiTheme="minorHAnsi" w:hAnsiTheme="minorHAnsi"/>
                <w:sz w:val="22"/>
                <w:szCs w:val="20"/>
                <w:lang w:eastAsia="en-US"/>
              </w:rPr>
              <w:t xml:space="preserve"> </w:t>
            </w:r>
            <w:r w:rsidRPr="00417C61">
              <w:rPr>
                <w:rFonts w:asciiTheme="minorHAnsi" w:hAnsiTheme="minorHAnsi"/>
                <w:sz w:val="22"/>
                <w:szCs w:val="20"/>
                <w:lang w:eastAsia="en-US"/>
              </w:rPr>
              <w:t>Private Führungen bitte telefonisch / per E-Mail vereinbaren.</w:t>
            </w:r>
          </w:p>
        </w:tc>
      </w:tr>
      <w:tr w:rsidR="00162A58" w:rsidRPr="00417C61" w:rsidTr="00230A1C">
        <w:tc>
          <w:tcPr>
            <w:tcW w:w="2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2A58" w:rsidRPr="00417C61" w:rsidRDefault="00162A58" w:rsidP="00230A1C">
            <w:pPr>
              <w:pStyle w:val="TabellenInhalt"/>
              <w:snapToGrid w:val="0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  <w:lang w:eastAsia="en-US"/>
              </w:rPr>
            </w:pPr>
            <w:r w:rsidRPr="00417C61">
              <w:rPr>
                <w:rFonts w:ascii="Georgia" w:hAnsi="Georgia"/>
                <w:b/>
                <w:bCs/>
                <w:sz w:val="20"/>
                <w:szCs w:val="20"/>
                <w:lang w:eastAsia="en-US"/>
              </w:rPr>
              <w:t>Homepage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2A58" w:rsidRPr="00417C61" w:rsidRDefault="006C0823" w:rsidP="00230A1C">
            <w:pPr>
              <w:pStyle w:val="TabellenInhalt"/>
              <w:spacing w:line="312" w:lineRule="auto"/>
              <w:rPr>
                <w:rFonts w:asciiTheme="minorHAnsi" w:hAnsiTheme="minorHAnsi"/>
                <w:sz w:val="22"/>
                <w:szCs w:val="20"/>
                <w:lang w:eastAsia="en-US"/>
              </w:rPr>
            </w:pPr>
            <w:hyperlink r:id="rId11" w:history="1">
              <w:r w:rsidR="00162A58" w:rsidRPr="00417C61">
                <w:rPr>
                  <w:rStyle w:val="Hyperlink"/>
                  <w:rFonts w:asciiTheme="minorHAnsi" w:hAnsiTheme="minorHAnsi"/>
                  <w:sz w:val="22"/>
                  <w:lang w:eastAsia="en-US"/>
                </w:rPr>
                <w:t>www.dommuseum-mainz.de</w:t>
              </w:r>
            </w:hyperlink>
            <w:r w:rsidR="00162A58" w:rsidRPr="00417C61">
              <w:rPr>
                <w:rFonts w:asciiTheme="minorHAnsi" w:hAnsiTheme="minorHAnsi"/>
                <w:sz w:val="22"/>
                <w:szCs w:val="20"/>
                <w:lang w:eastAsia="en-US"/>
              </w:rPr>
              <w:t xml:space="preserve"> </w:t>
            </w:r>
          </w:p>
        </w:tc>
      </w:tr>
    </w:tbl>
    <w:p w:rsidR="00DF73F5" w:rsidRPr="00EF18BA" w:rsidRDefault="00DF73F5" w:rsidP="00301D26">
      <w:pPr>
        <w:rPr>
          <w:rFonts w:ascii="Georgia" w:hAnsi="Georgia" w:cs="Arial"/>
          <w:b/>
          <w:color w:val="002060"/>
        </w:rPr>
      </w:pPr>
    </w:p>
    <w:sectPr w:rsidR="00DF73F5" w:rsidRPr="00EF18BA" w:rsidSect="00184E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9" w:right="1417" w:bottom="1134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DC5" w:rsidRDefault="007E1DC5" w:rsidP="007E1DC5">
      <w:pPr>
        <w:spacing w:line="240" w:lineRule="auto"/>
      </w:pPr>
      <w:r>
        <w:separator/>
      </w:r>
    </w:p>
  </w:endnote>
  <w:endnote w:type="continuationSeparator" w:id="0">
    <w:p w:rsidR="007E1DC5" w:rsidRDefault="007E1DC5" w:rsidP="007E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Sans Serif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FE8" w:rsidRDefault="004F5FE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C5" w:rsidRDefault="007E1DC5" w:rsidP="007E1DC5">
    <w:pPr>
      <w:pStyle w:val="Textkrper"/>
      <w:snapToGrid w:val="0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20"/>
        <w:szCs w:val="18"/>
      </w:rPr>
      <w:br/>
    </w:r>
    <w:r>
      <w:rPr>
        <w:b/>
        <w:bCs/>
        <w:sz w:val="18"/>
        <w:szCs w:val="18"/>
      </w:rPr>
      <w:t>Bischöfliches Dom- und Diözesanmuseum</w:t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  <w:t xml:space="preserve">Kontakt und Informationen </w:t>
    </w:r>
    <w:r w:rsidRPr="007E1DC5">
      <w:rPr>
        <w:bCs/>
        <w:sz w:val="18"/>
        <w:szCs w:val="18"/>
      </w:rPr>
      <w:t>D</w:t>
    </w:r>
    <w:r>
      <w:rPr>
        <w:sz w:val="18"/>
        <w:szCs w:val="18"/>
      </w:rPr>
      <w:t>omstraße 3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br/>
      <w:t>55116 Mainz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Esther </w:t>
    </w:r>
    <w:proofErr w:type="spellStart"/>
    <w:r>
      <w:rPr>
        <w:sz w:val="18"/>
        <w:szCs w:val="18"/>
      </w:rPr>
      <w:t>Klippel</w:t>
    </w:r>
    <w:proofErr w:type="spellEnd"/>
    <w:r>
      <w:rPr>
        <w:sz w:val="18"/>
        <w:szCs w:val="18"/>
      </w:rPr>
      <w:tab/>
    </w:r>
    <w:r>
      <w:rPr>
        <w:sz w:val="18"/>
        <w:szCs w:val="18"/>
      </w:rPr>
      <w:tab/>
      <w:t xml:space="preserve"> </w:t>
    </w:r>
  </w:p>
  <w:p w:rsidR="007E1DC5" w:rsidRPr="007E1DC5" w:rsidRDefault="007E1DC5" w:rsidP="007E1DC5">
    <w:pPr>
      <w:pStyle w:val="Textkrper"/>
      <w:snapToGrid w:val="0"/>
      <w:rPr>
        <w:sz w:val="18"/>
        <w:szCs w:val="18"/>
        <w:lang w:val="en-US"/>
      </w:rPr>
    </w:pPr>
    <w:r w:rsidRPr="007E1DC5">
      <w:rPr>
        <w:sz w:val="18"/>
        <w:szCs w:val="18"/>
        <w:lang w:val="en-US"/>
      </w:rPr>
      <w:t>Tel.: 06131 / 253 344</w:t>
    </w:r>
    <w:r w:rsidRPr="007E1DC5">
      <w:rPr>
        <w:sz w:val="18"/>
        <w:szCs w:val="18"/>
        <w:lang w:val="en-US"/>
      </w:rPr>
      <w:tab/>
    </w:r>
    <w:r w:rsidRPr="007E1DC5">
      <w:rPr>
        <w:sz w:val="18"/>
        <w:szCs w:val="18"/>
        <w:lang w:val="en-US"/>
      </w:rPr>
      <w:tab/>
    </w:r>
    <w:r w:rsidRPr="007E1DC5">
      <w:rPr>
        <w:sz w:val="18"/>
        <w:szCs w:val="18"/>
        <w:lang w:val="en-US"/>
      </w:rPr>
      <w:tab/>
    </w:r>
    <w:r w:rsidRPr="007E1DC5">
      <w:rPr>
        <w:sz w:val="18"/>
        <w:szCs w:val="18"/>
        <w:lang w:val="en-US"/>
      </w:rPr>
      <w:tab/>
    </w:r>
    <w:r w:rsidRPr="007E1DC5">
      <w:rPr>
        <w:sz w:val="18"/>
        <w:szCs w:val="18"/>
        <w:lang w:val="en-US"/>
      </w:rPr>
      <w:tab/>
    </w:r>
    <w:r w:rsidRPr="007E1DC5">
      <w:rPr>
        <w:sz w:val="18"/>
        <w:szCs w:val="18"/>
        <w:lang w:val="en-US"/>
      </w:rPr>
      <w:tab/>
    </w:r>
    <w:r w:rsidRPr="007E1DC5">
      <w:rPr>
        <w:sz w:val="18"/>
        <w:szCs w:val="18"/>
        <w:lang w:val="en-US"/>
      </w:rPr>
      <w:tab/>
      <w:t>06131/253 379</w:t>
    </w:r>
    <w:r w:rsidRPr="007E1DC5">
      <w:rPr>
        <w:sz w:val="18"/>
        <w:szCs w:val="18"/>
        <w:lang w:val="en-US"/>
      </w:rPr>
      <w:tab/>
    </w:r>
    <w:r w:rsidRPr="007E1DC5">
      <w:rPr>
        <w:sz w:val="18"/>
        <w:szCs w:val="18"/>
        <w:lang w:val="en-US"/>
      </w:rPr>
      <w:br/>
      <w:t>Fax: 06131 / 253 349</w:t>
    </w:r>
  </w:p>
  <w:p w:rsidR="007E1DC5" w:rsidRPr="007E1DC5" w:rsidRDefault="007E1DC5" w:rsidP="007E1DC5">
    <w:pPr>
      <w:pStyle w:val="Textkrper"/>
      <w:snapToGrid w:val="0"/>
      <w:rPr>
        <w:lang w:val="en-US"/>
      </w:rPr>
    </w:pPr>
    <w:r w:rsidRPr="007E1DC5">
      <w:rPr>
        <w:sz w:val="18"/>
        <w:szCs w:val="18"/>
        <w:lang w:val="en-US"/>
      </w:rPr>
      <w:t>www.dommuseum-mainz.de</w:t>
    </w:r>
    <w:r w:rsidRPr="007E1DC5">
      <w:rPr>
        <w:sz w:val="18"/>
        <w:szCs w:val="18"/>
        <w:lang w:val="en-US"/>
      </w:rPr>
      <w:tab/>
    </w:r>
    <w:r w:rsidRPr="007E1DC5"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esther.klippel@bistum-mainz.de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FE8" w:rsidRDefault="004F5FE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DC5" w:rsidRDefault="007E1DC5" w:rsidP="007E1DC5">
      <w:pPr>
        <w:spacing w:line="240" w:lineRule="auto"/>
      </w:pPr>
      <w:r>
        <w:separator/>
      </w:r>
    </w:p>
  </w:footnote>
  <w:footnote w:type="continuationSeparator" w:id="0">
    <w:p w:rsidR="007E1DC5" w:rsidRDefault="007E1DC5" w:rsidP="007E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FE8" w:rsidRDefault="004F5FE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C5" w:rsidRPr="002847C2" w:rsidRDefault="006C0823" w:rsidP="00184EC2">
    <w:pPr>
      <w:jc w:val="center"/>
      <w:rPr>
        <w:color w:val="A40008"/>
      </w:rPr>
    </w:pPr>
    <w:r>
      <w:rPr>
        <w:rFonts w:ascii="Arial" w:hAnsi="Arial" w:cs="Arial"/>
        <w:b/>
        <w:noProof/>
        <w:color w:val="002060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19.85pt;margin-top:1.25pt;width:85.5pt;height:72.2pt;z-index:-251658752;mso-wrap-edited:f" wrapcoords="-240 0 -240 21316 21600 21316 21600 0 -240 0">
          <v:imagedata r:id="rId1" o:title=""/>
        </v:shape>
        <o:OLEObject Type="Embed" ProgID="MSPhotoEd.3" ShapeID="_x0000_s1025" DrawAspect="Content" ObjectID="_1469258819" r:id="rId2"/>
      </w:pict>
    </w:r>
    <w:r w:rsidR="007E1DC5" w:rsidRPr="007E1DC5">
      <w:rPr>
        <w:rFonts w:ascii="Arial" w:hAnsi="Arial" w:cs="Arial"/>
        <w:b/>
        <w:noProof/>
        <w:color w:val="002060"/>
        <w:sz w:val="22"/>
        <w:szCs w:val="22"/>
      </w:rPr>
      <w:t xml:space="preserve"> </w:t>
    </w:r>
    <w:r w:rsidR="007E1DC5" w:rsidRPr="002847C2">
      <w:rPr>
        <w:rFonts w:ascii="DaunPenh" w:hAnsi="DaunPenh" w:cs="DaunPenh"/>
        <w:b/>
        <w:bCs/>
        <w:caps/>
        <w:color w:val="A40008"/>
        <w:sz w:val="48"/>
        <w:szCs w:val="48"/>
      </w:rPr>
      <w:t>Bischöfliches Dom- und Diözesanmuseum Mainz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FE8" w:rsidRDefault="004F5FE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04A62"/>
    <w:multiLevelType w:val="multilevel"/>
    <w:tmpl w:val="C76881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C"/>
    <w:rsid w:val="00162A58"/>
    <w:rsid w:val="00184EC2"/>
    <w:rsid w:val="00195729"/>
    <w:rsid w:val="002847C2"/>
    <w:rsid w:val="002B68F2"/>
    <w:rsid w:val="00301D26"/>
    <w:rsid w:val="00373D25"/>
    <w:rsid w:val="00417C61"/>
    <w:rsid w:val="00430E76"/>
    <w:rsid w:val="004F5FE8"/>
    <w:rsid w:val="0061396E"/>
    <w:rsid w:val="00661D63"/>
    <w:rsid w:val="00683C7E"/>
    <w:rsid w:val="006C0823"/>
    <w:rsid w:val="007E1DC5"/>
    <w:rsid w:val="00862ABC"/>
    <w:rsid w:val="00867F03"/>
    <w:rsid w:val="008D368C"/>
    <w:rsid w:val="008E1540"/>
    <w:rsid w:val="008E3910"/>
    <w:rsid w:val="00925EF1"/>
    <w:rsid w:val="00962C7A"/>
    <w:rsid w:val="00A002CB"/>
    <w:rsid w:val="00B436D7"/>
    <w:rsid w:val="00B751C4"/>
    <w:rsid w:val="00B92CFC"/>
    <w:rsid w:val="00BA0C1C"/>
    <w:rsid w:val="00DA1171"/>
    <w:rsid w:val="00DB6DDE"/>
    <w:rsid w:val="00DF73F5"/>
    <w:rsid w:val="00EF18BA"/>
    <w:rsid w:val="00F032B0"/>
    <w:rsid w:val="00F248FF"/>
    <w:rsid w:val="00FB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1DC5"/>
    <w:pPr>
      <w:spacing w:after="0" w:line="360" w:lineRule="auto"/>
    </w:pPr>
    <w:rPr>
      <w:rFonts w:ascii="Times Sans Serif" w:eastAsia="Times New Roman" w:hAnsi="Times Sans Serif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1DC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1DC5"/>
    <w:rPr>
      <w:rFonts w:ascii="Times Sans Serif" w:eastAsia="Times New Roman" w:hAnsi="Times Sans Serif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E1DC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1DC5"/>
    <w:rPr>
      <w:rFonts w:ascii="Times Sans Serif" w:eastAsia="Times New Roman" w:hAnsi="Times Sans Serif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D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DC5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WW-Absatz-Standardschriftart1">
    <w:name w:val="WW-Absatz-Standardschriftart1"/>
    <w:rsid w:val="007E1DC5"/>
  </w:style>
  <w:style w:type="character" w:styleId="Hyperlink">
    <w:name w:val="Hyperlink"/>
    <w:basedOn w:val="Absatz-Standardschriftart"/>
    <w:semiHidden/>
    <w:rsid w:val="007E1DC5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rsid w:val="007E1DC5"/>
    <w:pPr>
      <w:suppressAutoHyphens/>
      <w:spacing w:after="120" w:line="240" w:lineRule="auto"/>
    </w:pPr>
    <w:rPr>
      <w:rFonts w:ascii="Arial" w:hAnsi="Arial"/>
      <w:szCs w:val="20"/>
      <w:lang w:eastAsia="ar-SA"/>
    </w:rPr>
  </w:style>
  <w:style w:type="character" w:customStyle="1" w:styleId="TextkrperZchn">
    <w:name w:val="Textkörper Zchn"/>
    <w:basedOn w:val="Absatz-Standardschriftart"/>
    <w:link w:val="Textkrper"/>
    <w:semiHidden/>
    <w:rsid w:val="007E1DC5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Kopfzeile1">
    <w:name w:val="Kopfzeile1"/>
    <w:basedOn w:val="Standard"/>
    <w:rsid w:val="00DF73F5"/>
    <w:pPr>
      <w:widowControl w:val="0"/>
      <w:tabs>
        <w:tab w:val="center" w:pos="4535"/>
        <w:tab w:val="right" w:pos="9070"/>
      </w:tabs>
      <w:suppressAutoHyphens/>
      <w:spacing w:line="240" w:lineRule="auto"/>
    </w:pPr>
    <w:rPr>
      <w:rFonts w:ascii="Times New Roman" w:eastAsia="Andale Sans UI" w:hAnsi="Times New Roman"/>
      <w:kern w:val="1"/>
    </w:rPr>
  </w:style>
  <w:style w:type="paragraph" w:customStyle="1" w:styleId="TabellenInhalt">
    <w:name w:val="Tabellen Inhalt"/>
    <w:basedOn w:val="Standard"/>
    <w:rsid w:val="00DB6DDE"/>
    <w:pPr>
      <w:widowControl w:val="0"/>
      <w:suppressLineNumbers/>
      <w:suppressAutoHyphens/>
      <w:spacing w:line="240" w:lineRule="auto"/>
    </w:pPr>
    <w:rPr>
      <w:rFonts w:ascii="Times New Roman" w:eastAsia="Andale Sans UI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1DC5"/>
    <w:pPr>
      <w:spacing w:after="0" w:line="360" w:lineRule="auto"/>
    </w:pPr>
    <w:rPr>
      <w:rFonts w:ascii="Times Sans Serif" w:eastAsia="Times New Roman" w:hAnsi="Times Sans Serif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1DC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1DC5"/>
    <w:rPr>
      <w:rFonts w:ascii="Times Sans Serif" w:eastAsia="Times New Roman" w:hAnsi="Times Sans Serif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E1DC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1DC5"/>
    <w:rPr>
      <w:rFonts w:ascii="Times Sans Serif" w:eastAsia="Times New Roman" w:hAnsi="Times Sans Serif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D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DC5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WW-Absatz-Standardschriftart1">
    <w:name w:val="WW-Absatz-Standardschriftart1"/>
    <w:rsid w:val="007E1DC5"/>
  </w:style>
  <w:style w:type="character" w:styleId="Hyperlink">
    <w:name w:val="Hyperlink"/>
    <w:basedOn w:val="Absatz-Standardschriftart"/>
    <w:semiHidden/>
    <w:rsid w:val="007E1DC5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rsid w:val="007E1DC5"/>
    <w:pPr>
      <w:suppressAutoHyphens/>
      <w:spacing w:after="120" w:line="240" w:lineRule="auto"/>
    </w:pPr>
    <w:rPr>
      <w:rFonts w:ascii="Arial" w:hAnsi="Arial"/>
      <w:szCs w:val="20"/>
      <w:lang w:eastAsia="ar-SA"/>
    </w:rPr>
  </w:style>
  <w:style w:type="character" w:customStyle="1" w:styleId="TextkrperZchn">
    <w:name w:val="Textkörper Zchn"/>
    <w:basedOn w:val="Absatz-Standardschriftart"/>
    <w:link w:val="Textkrper"/>
    <w:semiHidden/>
    <w:rsid w:val="007E1DC5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Kopfzeile1">
    <w:name w:val="Kopfzeile1"/>
    <w:basedOn w:val="Standard"/>
    <w:rsid w:val="00DF73F5"/>
    <w:pPr>
      <w:widowControl w:val="0"/>
      <w:tabs>
        <w:tab w:val="center" w:pos="4535"/>
        <w:tab w:val="right" w:pos="9070"/>
      </w:tabs>
      <w:suppressAutoHyphens/>
      <w:spacing w:line="240" w:lineRule="auto"/>
    </w:pPr>
    <w:rPr>
      <w:rFonts w:ascii="Times New Roman" w:eastAsia="Andale Sans UI" w:hAnsi="Times New Roman"/>
      <w:kern w:val="1"/>
    </w:rPr>
  </w:style>
  <w:style w:type="paragraph" w:customStyle="1" w:styleId="TabellenInhalt">
    <w:name w:val="Tabellen Inhalt"/>
    <w:basedOn w:val="Standard"/>
    <w:rsid w:val="00DB6DDE"/>
    <w:pPr>
      <w:widowControl w:val="0"/>
      <w:suppressLineNumbers/>
      <w:suppressAutoHyphens/>
      <w:spacing w:line="240" w:lineRule="auto"/>
    </w:pPr>
    <w:rPr>
      <w:rFonts w:ascii="Times New Roman" w:eastAsia="Andale Sans UI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ommuseum-mainz.d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ettina.schmitt@bistum-mainz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99AAF3CA</Template>
  <TotalTime>0</TotalTime>
  <Pages>2</Pages>
  <Words>273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Bischoefliches Ordinariat Mainz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Klippel</dc:creator>
  <cp:lastModifiedBy>Esther Klippel</cp:lastModifiedBy>
  <cp:revision>12</cp:revision>
  <cp:lastPrinted>2014-08-11T08:40:00Z</cp:lastPrinted>
  <dcterms:created xsi:type="dcterms:W3CDTF">2014-07-24T10:08:00Z</dcterms:created>
  <dcterms:modified xsi:type="dcterms:W3CDTF">2014-08-11T08:41:00Z</dcterms:modified>
</cp:coreProperties>
</file>