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7AC9" w:rsidRPr="000602AB" w:rsidRDefault="00AD3031" w:rsidP="000602AB">
      <w:pPr>
        <w:spacing w:after="0"/>
        <w:rPr>
          <w:sz w:val="24"/>
          <w:szCs w:val="24"/>
        </w:rPr>
      </w:pPr>
      <w:r w:rsidRPr="000602AB">
        <w:rPr>
          <w:sz w:val="24"/>
          <w:szCs w:val="24"/>
        </w:rPr>
        <w:t xml:space="preserve">Heinz Leitermann (1908-1979), Professor für Kunstgeschichte an der FH des Landes Rheinland-Pfalz in Mainz und Mitarbeiter der Mainzer Allgemeinen Zeitung, hat Zeit seines Lebens den Wandel des Mainzer Stadtbildes </w:t>
      </w:r>
      <w:r w:rsidR="008A2C3E">
        <w:rPr>
          <w:sz w:val="24"/>
          <w:szCs w:val="24"/>
        </w:rPr>
        <w:t xml:space="preserve">in Zeichnungen </w:t>
      </w:r>
      <w:r w:rsidRPr="000602AB">
        <w:rPr>
          <w:sz w:val="24"/>
          <w:szCs w:val="24"/>
        </w:rPr>
        <w:t xml:space="preserve">festgehalten. </w:t>
      </w:r>
      <w:r w:rsidR="000602AB" w:rsidRPr="000602AB">
        <w:rPr>
          <w:sz w:val="24"/>
          <w:szCs w:val="24"/>
        </w:rPr>
        <w:t>Er erlebte den Untergang de</w:t>
      </w:r>
      <w:r w:rsidR="003471D8">
        <w:rPr>
          <w:sz w:val="24"/>
          <w:szCs w:val="24"/>
        </w:rPr>
        <w:t>r</w:t>
      </w:r>
      <w:r w:rsidR="000602AB" w:rsidRPr="000602AB">
        <w:rPr>
          <w:sz w:val="24"/>
          <w:szCs w:val="24"/>
        </w:rPr>
        <w:t xml:space="preserve"> „</w:t>
      </w:r>
      <w:proofErr w:type="spellStart"/>
      <w:r w:rsidR="003471D8">
        <w:rPr>
          <w:sz w:val="24"/>
          <w:szCs w:val="24"/>
        </w:rPr>
        <w:t>Aurea</w:t>
      </w:r>
      <w:proofErr w:type="spellEnd"/>
      <w:r w:rsidR="003471D8">
        <w:rPr>
          <w:sz w:val="24"/>
          <w:szCs w:val="24"/>
        </w:rPr>
        <w:t xml:space="preserve"> </w:t>
      </w:r>
      <w:proofErr w:type="spellStart"/>
      <w:r w:rsidR="003471D8">
        <w:rPr>
          <w:sz w:val="24"/>
          <w:szCs w:val="24"/>
        </w:rPr>
        <w:t>Moguntina</w:t>
      </w:r>
      <w:proofErr w:type="spellEnd"/>
      <w:r w:rsidR="000602AB" w:rsidRPr="000602AB">
        <w:rPr>
          <w:sz w:val="24"/>
          <w:szCs w:val="24"/>
        </w:rPr>
        <w:t>“ im Zweiten Weltkrieg und den Wiederaufbau der 50er und 60er Jahre.</w:t>
      </w:r>
    </w:p>
    <w:p w:rsidR="000602AB" w:rsidRPr="00757F24" w:rsidRDefault="000602AB" w:rsidP="000602AB">
      <w:pPr>
        <w:spacing w:after="0"/>
        <w:rPr>
          <w:sz w:val="12"/>
          <w:szCs w:val="24"/>
        </w:rPr>
      </w:pPr>
    </w:p>
    <w:p w:rsidR="000602AB" w:rsidRDefault="00FD7AC9" w:rsidP="000602AB">
      <w:pPr>
        <w:spacing w:after="0"/>
        <w:rPr>
          <w:sz w:val="24"/>
        </w:rPr>
      </w:pPr>
      <w:r w:rsidRPr="000602AB">
        <w:rPr>
          <w:sz w:val="24"/>
          <w:szCs w:val="24"/>
        </w:rPr>
        <w:t xml:space="preserve">1908 im </w:t>
      </w:r>
      <w:r w:rsidR="00C17662" w:rsidRPr="000602AB">
        <w:rPr>
          <w:sz w:val="24"/>
          <w:szCs w:val="24"/>
        </w:rPr>
        <w:t xml:space="preserve">historischen </w:t>
      </w:r>
      <w:r w:rsidRPr="000602AB">
        <w:rPr>
          <w:sz w:val="24"/>
          <w:szCs w:val="24"/>
        </w:rPr>
        <w:t xml:space="preserve">Mainz geboren, blieb Leitermann bis zum Ende seines Lebens der Stadt aufs Engste verbunden. </w:t>
      </w:r>
      <w:r w:rsidR="006254D3" w:rsidRPr="000602AB">
        <w:rPr>
          <w:sz w:val="24"/>
          <w:szCs w:val="24"/>
        </w:rPr>
        <w:t xml:space="preserve">Bekannt geworden – und in Erinnerung geblieben – ist </w:t>
      </w:r>
      <w:r w:rsidR="000602AB" w:rsidRPr="000602AB">
        <w:rPr>
          <w:sz w:val="24"/>
          <w:szCs w:val="24"/>
        </w:rPr>
        <w:t>er</w:t>
      </w:r>
      <w:r w:rsidR="006254D3" w:rsidRPr="000602AB">
        <w:rPr>
          <w:sz w:val="24"/>
          <w:szCs w:val="24"/>
        </w:rPr>
        <w:t xml:space="preserve"> vor allem durch die vielen Zeichnungen von Stadtansichten, die er im Auftrag der Mainzer Allgemeinen Zeitung seit 1933 anfertigte. </w:t>
      </w:r>
      <w:r w:rsidR="000602AB">
        <w:rPr>
          <w:sz w:val="24"/>
        </w:rPr>
        <w:t xml:space="preserve">Sie </w:t>
      </w:r>
      <w:r w:rsidR="008A2C3E">
        <w:rPr>
          <w:sz w:val="24"/>
        </w:rPr>
        <w:t>zeigen</w:t>
      </w:r>
      <w:r w:rsidR="000602AB">
        <w:rPr>
          <w:sz w:val="24"/>
        </w:rPr>
        <w:t xml:space="preserve"> sowohl</w:t>
      </w:r>
      <w:r w:rsidR="000602AB" w:rsidRPr="000602AB">
        <w:rPr>
          <w:sz w:val="24"/>
        </w:rPr>
        <w:t xml:space="preserve"> die Mainzer Aufbaujahre als auch den Glanz der verlorenen Vorkriegsarchitektur. </w:t>
      </w:r>
    </w:p>
    <w:p w:rsidR="000602AB" w:rsidRPr="00757F24" w:rsidRDefault="000602AB" w:rsidP="000602AB">
      <w:pPr>
        <w:spacing w:after="0"/>
        <w:rPr>
          <w:sz w:val="10"/>
          <w:szCs w:val="24"/>
        </w:rPr>
      </w:pPr>
    </w:p>
    <w:p w:rsidR="000602AB" w:rsidRDefault="000602AB" w:rsidP="000602AB">
      <w:pPr>
        <w:spacing w:after="0"/>
        <w:rPr>
          <w:sz w:val="24"/>
          <w:szCs w:val="24"/>
        </w:rPr>
      </w:pPr>
      <w:r w:rsidRPr="000602AB">
        <w:rPr>
          <w:sz w:val="24"/>
          <w:szCs w:val="24"/>
        </w:rPr>
        <w:t xml:space="preserve">Im Auftrag des Bistums dokumentierte </w:t>
      </w:r>
      <w:r w:rsidR="008A2C3E">
        <w:rPr>
          <w:sz w:val="24"/>
          <w:szCs w:val="24"/>
        </w:rPr>
        <w:t>Heinz Leitermann</w:t>
      </w:r>
      <w:r w:rsidRPr="000602AB">
        <w:rPr>
          <w:sz w:val="24"/>
          <w:szCs w:val="24"/>
        </w:rPr>
        <w:t xml:space="preserve"> unmittelbar nach Kriegsende den</w:t>
      </w:r>
      <w:r>
        <w:rPr>
          <w:sz w:val="24"/>
          <w:szCs w:val="24"/>
        </w:rPr>
        <w:t xml:space="preserve"> </w:t>
      </w:r>
      <w:r w:rsidRPr="000602AB">
        <w:rPr>
          <w:sz w:val="24"/>
          <w:szCs w:val="24"/>
        </w:rPr>
        <w:t>desolaten Zustand der Mainzer Kirchen in der Innenstadt und den rechts- und linksrheinischen Vororten in Zeichnungen.</w:t>
      </w:r>
      <w:r>
        <w:rPr>
          <w:sz w:val="24"/>
          <w:szCs w:val="24"/>
        </w:rPr>
        <w:t xml:space="preserve"> </w:t>
      </w:r>
      <w:r w:rsidR="002B3DEA" w:rsidRPr="000602AB">
        <w:rPr>
          <w:sz w:val="24"/>
          <w:szCs w:val="24"/>
        </w:rPr>
        <w:t>Die Ausstellung</w:t>
      </w:r>
      <w:r w:rsidR="003471D8">
        <w:rPr>
          <w:sz w:val="24"/>
          <w:szCs w:val="24"/>
        </w:rPr>
        <w:t xml:space="preserve"> </w:t>
      </w:r>
      <w:r w:rsidR="003471D8" w:rsidRPr="003471D8">
        <w:rPr>
          <w:sz w:val="24"/>
        </w:rPr>
        <w:t xml:space="preserve">„Geliebte Stadt. Heinz Leitermann zeichnet das alte Mainz“ </w:t>
      </w:r>
      <w:r w:rsidR="002B3DEA" w:rsidRPr="000602AB">
        <w:rPr>
          <w:sz w:val="24"/>
          <w:szCs w:val="24"/>
        </w:rPr>
        <w:t xml:space="preserve">im Mainzer Dommuseum legt ein besonderes Augenmerk auf diesen </w:t>
      </w:r>
      <w:r w:rsidR="00AD3031" w:rsidRPr="000602AB">
        <w:rPr>
          <w:sz w:val="24"/>
          <w:szCs w:val="24"/>
        </w:rPr>
        <w:t xml:space="preserve">Schwerpunkt </w:t>
      </w:r>
      <w:r w:rsidR="002B3DEA" w:rsidRPr="000602AB">
        <w:rPr>
          <w:sz w:val="24"/>
          <w:szCs w:val="24"/>
        </w:rPr>
        <w:t>im</w:t>
      </w:r>
      <w:r w:rsidR="00AD3031" w:rsidRPr="000602AB">
        <w:rPr>
          <w:sz w:val="24"/>
          <w:szCs w:val="24"/>
        </w:rPr>
        <w:t xml:space="preserve"> Schaffen</w:t>
      </w:r>
      <w:r w:rsidR="002B3DEA" w:rsidRPr="000602AB">
        <w:rPr>
          <w:sz w:val="24"/>
          <w:szCs w:val="24"/>
        </w:rPr>
        <w:t xml:space="preserve"> des Künstlers: </w:t>
      </w:r>
      <w:r w:rsidR="00AD3031" w:rsidRPr="000602AB">
        <w:rPr>
          <w:sz w:val="24"/>
          <w:szCs w:val="24"/>
        </w:rPr>
        <w:t>Aus eigenen Beständen zeigt das Dommuseum die eindrucksvollsten Blätter dieser Serie</w:t>
      </w:r>
      <w:r>
        <w:rPr>
          <w:sz w:val="24"/>
          <w:szCs w:val="24"/>
        </w:rPr>
        <w:t xml:space="preserve">. </w:t>
      </w:r>
      <w:r w:rsidRPr="000602AB">
        <w:rPr>
          <w:sz w:val="24"/>
          <w:szCs w:val="24"/>
        </w:rPr>
        <w:t xml:space="preserve">Besondere Beachtung verdient </w:t>
      </w:r>
      <w:r>
        <w:rPr>
          <w:sz w:val="24"/>
          <w:szCs w:val="24"/>
        </w:rPr>
        <w:t xml:space="preserve">auch </w:t>
      </w:r>
      <w:r w:rsidRPr="000602AB">
        <w:rPr>
          <w:sz w:val="24"/>
          <w:szCs w:val="24"/>
        </w:rPr>
        <w:t>Leitermanns künstlerische Auseinandersetzung mit dem Mainzer Dom, für dessen Neuverglasung er die Wappen der Mainzer Erzbischöfe und Bischöfe der letzten tausend Jahre gestaltete.</w:t>
      </w:r>
    </w:p>
    <w:p w:rsidR="003471D8" w:rsidRPr="003471D8" w:rsidRDefault="003471D8" w:rsidP="000602AB">
      <w:pPr>
        <w:spacing w:after="0"/>
        <w:rPr>
          <w:sz w:val="28"/>
          <w:szCs w:val="24"/>
        </w:rPr>
      </w:pPr>
      <w:r>
        <w:rPr>
          <w:sz w:val="24"/>
        </w:rPr>
        <w:t xml:space="preserve">Seine </w:t>
      </w:r>
      <w:r w:rsidRPr="003471D8">
        <w:rPr>
          <w:sz w:val="24"/>
        </w:rPr>
        <w:t>„Charakterköpfe“ aus der Mainzer Kunst waren Thema zweier Zeitungsserien, zu denen Leitermann Zeichnungen und Texte lieferte. In der Ausstellung werden nun die Originale ihrem „Porträt“ gegenübergestellt; eine Gelegenheit, sich von der Genauigkeit, mit der Leitermann arbeitete, zu überzeugen.</w:t>
      </w:r>
    </w:p>
    <w:p w:rsidR="000602AB" w:rsidRPr="00757F24" w:rsidRDefault="000602AB" w:rsidP="000602AB">
      <w:pPr>
        <w:spacing w:after="0"/>
        <w:rPr>
          <w:sz w:val="10"/>
        </w:rPr>
      </w:pPr>
      <w:r w:rsidRPr="000602AB">
        <w:rPr>
          <w:sz w:val="24"/>
        </w:rPr>
        <w:t xml:space="preserve"> </w:t>
      </w:r>
    </w:p>
    <w:p w:rsidR="000602AB" w:rsidRDefault="000602AB" w:rsidP="000602AB">
      <w:pPr>
        <w:spacing w:after="0"/>
        <w:rPr>
          <w:sz w:val="24"/>
        </w:rPr>
      </w:pPr>
      <w:r w:rsidRPr="000602AB">
        <w:rPr>
          <w:sz w:val="24"/>
        </w:rPr>
        <w:t>Ergänzt durch Leihgaben aus seinem Nachlass bietet die Ausstellung einen umfassenden Überblick</w:t>
      </w:r>
      <w:r>
        <w:rPr>
          <w:sz w:val="24"/>
        </w:rPr>
        <w:t xml:space="preserve"> </w:t>
      </w:r>
      <w:r w:rsidRPr="000602AB">
        <w:rPr>
          <w:sz w:val="24"/>
        </w:rPr>
        <w:t xml:space="preserve">über Leitermanns Werk und ruft das Bild des </w:t>
      </w:r>
      <w:r w:rsidR="008A2C3E">
        <w:rPr>
          <w:sz w:val="24"/>
        </w:rPr>
        <w:t>„</w:t>
      </w:r>
      <w:r w:rsidRPr="000602AB">
        <w:rPr>
          <w:sz w:val="24"/>
        </w:rPr>
        <w:t>alten Mainz</w:t>
      </w:r>
      <w:r w:rsidR="008A2C3E">
        <w:rPr>
          <w:sz w:val="24"/>
        </w:rPr>
        <w:t>“</w:t>
      </w:r>
      <w:r w:rsidRPr="000602AB">
        <w:rPr>
          <w:sz w:val="24"/>
        </w:rPr>
        <w:t xml:space="preserve"> mit seinen mittelalterlichen Gassen und barocken Palais noch einmal vor Augen.</w:t>
      </w:r>
    </w:p>
    <w:p w:rsidR="00757F24" w:rsidRPr="00757F24" w:rsidRDefault="00757F24">
      <w:pPr>
        <w:rPr>
          <w:sz w:val="16"/>
        </w:rPr>
      </w:pPr>
    </w:p>
    <w:p w:rsidR="003471D8" w:rsidRDefault="003471D8" w:rsidP="00757F24">
      <w:pPr>
        <w:spacing w:after="0" w:line="312" w:lineRule="auto"/>
        <w:rPr>
          <w:sz w:val="24"/>
        </w:rPr>
      </w:pPr>
      <w:r>
        <w:rPr>
          <w:sz w:val="24"/>
        </w:rPr>
        <w:br w:type="page"/>
      </w:r>
    </w:p>
    <w:p w:rsidR="003471D8" w:rsidRDefault="003471D8" w:rsidP="003471D8">
      <w:pPr>
        <w:spacing w:after="0"/>
        <w:rPr>
          <w:sz w:val="24"/>
          <w:szCs w:val="24"/>
        </w:rPr>
      </w:pPr>
    </w:p>
    <w:p w:rsidR="003471D8" w:rsidRDefault="003471D8" w:rsidP="003471D8">
      <w:pPr>
        <w:spacing w:after="0"/>
        <w:rPr>
          <w:sz w:val="24"/>
          <w:szCs w:val="24"/>
        </w:rPr>
      </w:pPr>
      <w:r w:rsidRPr="000602AB">
        <w:rPr>
          <w:sz w:val="24"/>
          <w:szCs w:val="24"/>
        </w:rPr>
        <w:t xml:space="preserve">Heinz Leitermann (1908-1979), Professor für Kunstgeschichte an der FH des Landes Rheinland-Pfalz in Mainz und Mitarbeiter der Mainzer Allgemeinen Zeitung, hat Zeit seines Lebens den Wandel des Mainzer Stadtbildes festgehalten. </w:t>
      </w:r>
    </w:p>
    <w:p w:rsidR="003471D8" w:rsidRPr="000602AB" w:rsidRDefault="003471D8" w:rsidP="003471D8">
      <w:pPr>
        <w:spacing w:after="0"/>
        <w:rPr>
          <w:sz w:val="24"/>
          <w:szCs w:val="24"/>
        </w:rPr>
      </w:pPr>
    </w:p>
    <w:p w:rsidR="003471D8" w:rsidRPr="003471D8" w:rsidRDefault="003471D8" w:rsidP="003471D8">
      <w:pPr>
        <w:spacing w:after="0"/>
        <w:rPr>
          <w:sz w:val="28"/>
          <w:szCs w:val="24"/>
        </w:rPr>
      </w:pPr>
      <w:r w:rsidRPr="000602AB">
        <w:rPr>
          <w:sz w:val="24"/>
          <w:szCs w:val="24"/>
        </w:rPr>
        <w:t xml:space="preserve">Bekannt geworden – und in Erinnerung geblieben – ist er vor allem durch die vielen Zeichnungen von Stadtansichten, die er im Auftrag der Mainzer Allgemeinen Zeitung seit 1933 anfertigte. </w:t>
      </w:r>
      <w:r>
        <w:rPr>
          <w:sz w:val="24"/>
        </w:rPr>
        <w:t>Sie dokumentieren sowohl</w:t>
      </w:r>
      <w:r w:rsidRPr="000602AB">
        <w:rPr>
          <w:sz w:val="24"/>
        </w:rPr>
        <w:t xml:space="preserve"> die Mainzer Aufbaujahre als auch den Glanz der verlorenen Vorkriegsarchitektur. </w:t>
      </w:r>
      <w:r w:rsidRPr="000602AB">
        <w:rPr>
          <w:sz w:val="24"/>
          <w:szCs w:val="24"/>
        </w:rPr>
        <w:t>Im Auftrag des Bistums dokumentierte er unmittelbar nach Kriegsende den</w:t>
      </w:r>
      <w:r>
        <w:rPr>
          <w:sz w:val="24"/>
          <w:szCs w:val="24"/>
        </w:rPr>
        <w:t xml:space="preserve"> </w:t>
      </w:r>
      <w:r w:rsidRPr="000602AB">
        <w:rPr>
          <w:sz w:val="24"/>
          <w:szCs w:val="24"/>
        </w:rPr>
        <w:t>desolaten Zustand der Mainzer Kirchen in der Innenstadt und den rechts- und linksrheinischen Vororten in Zeichnungen.</w:t>
      </w:r>
      <w:r>
        <w:rPr>
          <w:sz w:val="24"/>
          <w:szCs w:val="24"/>
        </w:rPr>
        <w:t xml:space="preserve"> </w:t>
      </w:r>
      <w:r w:rsidRPr="000602AB">
        <w:rPr>
          <w:sz w:val="24"/>
          <w:szCs w:val="24"/>
        </w:rPr>
        <w:t xml:space="preserve">Die Ausstellung </w:t>
      </w:r>
      <w:r w:rsidRPr="003471D8">
        <w:rPr>
          <w:sz w:val="24"/>
        </w:rPr>
        <w:t xml:space="preserve">„Geliebte Stadt. Heinz Leitermann zeichnet das alte Mainz“ </w:t>
      </w:r>
      <w:r w:rsidRPr="000602AB">
        <w:rPr>
          <w:sz w:val="24"/>
          <w:szCs w:val="24"/>
        </w:rPr>
        <w:t>im Mainzer Dommuseum legt ein besonderes Augenmerk auf diesen Schwerpunkt im Schaffen des Künstlers: Aus eigenen Beständen zeigt das Dommuseum die eindrucksvollsten Blätter dieser Serie</w:t>
      </w:r>
      <w:r>
        <w:rPr>
          <w:sz w:val="24"/>
          <w:szCs w:val="24"/>
        </w:rPr>
        <w:t xml:space="preserve">. </w:t>
      </w:r>
    </w:p>
    <w:p w:rsidR="003471D8" w:rsidRPr="000602AB" w:rsidRDefault="003471D8" w:rsidP="003471D8">
      <w:pPr>
        <w:spacing w:after="0"/>
        <w:rPr>
          <w:sz w:val="24"/>
        </w:rPr>
      </w:pPr>
      <w:r w:rsidRPr="000602AB">
        <w:rPr>
          <w:sz w:val="24"/>
        </w:rPr>
        <w:t xml:space="preserve"> </w:t>
      </w:r>
    </w:p>
    <w:p w:rsidR="003471D8" w:rsidRDefault="003471D8" w:rsidP="003471D8">
      <w:pPr>
        <w:spacing w:after="0"/>
        <w:rPr>
          <w:sz w:val="24"/>
        </w:rPr>
      </w:pPr>
      <w:r w:rsidRPr="000602AB">
        <w:rPr>
          <w:sz w:val="24"/>
        </w:rPr>
        <w:t>Ergänzt durch Leihgaben aus seinem Nachlass bietet die Ausstellung einen umfassenden Überblick</w:t>
      </w:r>
      <w:r>
        <w:rPr>
          <w:sz w:val="24"/>
        </w:rPr>
        <w:t xml:space="preserve"> </w:t>
      </w:r>
      <w:r w:rsidRPr="000602AB">
        <w:rPr>
          <w:sz w:val="24"/>
        </w:rPr>
        <w:t>über Leitermanns Werk und ruft das Bild des alten Mainz mit seinen mittelalterlichen Gassen und barocken Palais noch einmal vor Augen.</w:t>
      </w:r>
    </w:p>
    <w:p w:rsidR="00757F24" w:rsidRDefault="00757F24">
      <w:pPr>
        <w:rPr>
          <w:sz w:val="24"/>
        </w:rPr>
      </w:pPr>
    </w:p>
    <w:p w:rsidR="00757F24" w:rsidRDefault="00757F24">
      <w:pPr>
        <w:rPr>
          <w:sz w:val="24"/>
        </w:rPr>
      </w:pPr>
    </w:p>
    <w:p w:rsidR="00757F24" w:rsidRDefault="00757F24">
      <w:r>
        <w:br w:type="page"/>
      </w:r>
    </w:p>
    <w:p w:rsidR="003471D8" w:rsidRDefault="003471D8" w:rsidP="003471D8">
      <w:pPr>
        <w:spacing w:after="0" w:line="360" w:lineRule="auto"/>
      </w:pPr>
    </w:p>
    <w:p w:rsidR="003471D8" w:rsidRDefault="003471D8" w:rsidP="003471D8">
      <w:pPr>
        <w:spacing w:after="0" w:line="360" w:lineRule="auto"/>
        <w:rPr>
          <w:sz w:val="24"/>
        </w:rPr>
      </w:pPr>
    </w:p>
    <w:p w:rsidR="003471D8" w:rsidRPr="003471D8" w:rsidRDefault="003471D8" w:rsidP="003471D8">
      <w:pPr>
        <w:spacing w:after="0" w:line="360" w:lineRule="auto"/>
        <w:rPr>
          <w:sz w:val="24"/>
        </w:rPr>
      </w:pPr>
      <w:r w:rsidRPr="003471D8">
        <w:rPr>
          <w:sz w:val="24"/>
        </w:rPr>
        <w:t xml:space="preserve">Der Zeichner und Kunsthistoriker Heinz Leitermann erlebte den Untergang des „alten Mainz“ im Zweiten Weltkrieg und den Wiederaufbau der 50er und 60er Jahre. Die Ausstellung „Geliebte Stadt. Heinz Leitermann zeichnet das alte Mainz“ zeigt anhand seines Werks den  Wandel seiner geliebten Vaterstadt. </w:t>
      </w:r>
    </w:p>
    <w:p w:rsidR="003471D8" w:rsidRDefault="003471D8" w:rsidP="008A2C3E">
      <w:pPr>
        <w:spacing w:after="0" w:line="360" w:lineRule="auto"/>
        <w:rPr>
          <w:sz w:val="24"/>
        </w:rPr>
      </w:pPr>
      <w:r w:rsidRPr="000602AB">
        <w:rPr>
          <w:sz w:val="24"/>
        </w:rPr>
        <w:t>Ergänzt durch Leihgaben aus seinem Nachlass bietet die Ausstellung einen umfassenden Überblick</w:t>
      </w:r>
      <w:r>
        <w:rPr>
          <w:sz w:val="24"/>
        </w:rPr>
        <w:t xml:space="preserve"> </w:t>
      </w:r>
      <w:r w:rsidRPr="000602AB">
        <w:rPr>
          <w:sz w:val="24"/>
        </w:rPr>
        <w:t>über Leitermanns Werk und ruft das Bild des alten Mainz mit seinen mittelalterlichen Gassen und barocken Palais noch einmal vor Augen.</w:t>
      </w:r>
    </w:p>
    <w:p w:rsidR="00757F24" w:rsidRDefault="00757F24">
      <w:pPr>
        <w:rPr>
          <w:sz w:val="24"/>
        </w:rPr>
      </w:pPr>
      <w:r>
        <w:rPr>
          <w:sz w:val="24"/>
        </w:rPr>
        <w:br w:type="page"/>
      </w:r>
    </w:p>
    <w:p w:rsidR="00757F24" w:rsidRDefault="00757F24" w:rsidP="00757F24">
      <w:pPr>
        <w:tabs>
          <w:tab w:val="left" w:pos="7890"/>
        </w:tabs>
        <w:rPr>
          <w:rFonts w:ascii="Georgia" w:hAnsi="Georgia"/>
          <w:b/>
          <w:sz w:val="24"/>
        </w:rPr>
      </w:pPr>
    </w:p>
    <w:p w:rsidR="00757F24" w:rsidRPr="00C17662" w:rsidRDefault="00757F24" w:rsidP="00757F24">
      <w:pPr>
        <w:tabs>
          <w:tab w:val="left" w:pos="7890"/>
        </w:tabs>
        <w:rPr>
          <w:b/>
          <w:sz w:val="24"/>
        </w:rPr>
      </w:pPr>
      <w:bookmarkStart w:id="0" w:name="_GoBack"/>
      <w:bookmarkEnd w:id="0"/>
      <w:r w:rsidRPr="00C66447">
        <w:rPr>
          <w:rFonts w:ascii="Georgia" w:hAnsi="Georgia"/>
          <w:b/>
          <w:sz w:val="24"/>
        </w:rPr>
        <w:t>Eintritt:</w:t>
      </w:r>
      <w:r w:rsidRPr="00C66447">
        <w:rPr>
          <w:b/>
          <w:sz w:val="24"/>
        </w:rPr>
        <w:t xml:space="preserve"> </w:t>
      </w:r>
      <w:r w:rsidRPr="003518AF">
        <w:rPr>
          <w:sz w:val="24"/>
        </w:rPr>
        <w:t>5 € ermäßigt 3,50 € (gilt auch für Dauerausstellung und Schatzkammer)</w:t>
      </w:r>
      <w:r w:rsidRPr="003518AF">
        <w:rPr>
          <w:sz w:val="24"/>
        </w:rPr>
        <w:tab/>
      </w:r>
    </w:p>
    <w:p w:rsidR="00757F24" w:rsidRPr="00C17662" w:rsidRDefault="00757F24" w:rsidP="00757F24">
      <w:pPr>
        <w:spacing w:after="0"/>
        <w:rPr>
          <w:sz w:val="24"/>
        </w:rPr>
      </w:pPr>
      <w:r w:rsidRPr="00C17662">
        <w:rPr>
          <w:rFonts w:ascii="Georgia" w:hAnsi="Georgia"/>
          <w:b/>
          <w:sz w:val="24"/>
        </w:rPr>
        <w:t>Öffnungszeiten</w:t>
      </w:r>
      <w:r>
        <w:t xml:space="preserve"> </w:t>
      </w:r>
      <w:r w:rsidRPr="00C17662">
        <w:rPr>
          <w:sz w:val="24"/>
        </w:rPr>
        <w:t>(bis 22. Dezember 2013)</w:t>
      </w:r>
    </w:p>
    <w:p w:rsidR="00757F24" w:rsidRPr="00C17662" w:rsidRDefault="00757F24" w:rsidP="00757F24">
      <w:pPr>
        <w:spacing w:after="0"/>
        <w:rPr>
          <w:sz w:val="24"/>
        </w:rPr>
      </w:pPr>
      <w:r w:rsidRPr="00C17662">
        <w:rPr>
          <w:sz w:val="24"/>
        </w:rPr>
        <w:t>Di bis Fr 10-17 Uhr</w:t>
      </w:r>
    </w:p>
    <w:p w:rsidR="00757F24" w:rsidRPr="00C17662" w:rsidRDefault="00757F24" w:rsidP="00757F24">
      <w:pPr>
        <w:spacing w:after="0"/>
        <w:rPr>
          <w:sz w:val="24"/>
        </w:rPr>
      </w:pPr>
      <w:r w:rsidRPr="00C17662">
        <w:rPr>
          <w:sz w:val="24"/>
        </w:rPr>
        <w:t>Sa und So 11-18 Uhr</w:t>
      </w:r>
    </w:p>
    <w:p w:rsidR="00757F24" w:rsidRPr="00C17662" w:rsidRDefault="00757F24" w:rsidP="00757F24">
      <w:pPr>
        <w:spacing w:after="0"/>
        <w:rPr>
          <w:sz w:val="24"/>
        </w:rPr>
      </w:pPr>
      <w:r w:rsidRPr="00C17662">
        <w:rPr>
          <w:sz w:val="24"/>
        </w:rPr>
        <w:t>Mo und an kirchlichen Feiertagen geschlossen</w:t>
      </w:r>
    </w:p>
    <w:p w:rsidR="00757F24" w:rsidRPr="003518AF" w:rsidRDefault="00757F24" w:rsidP="00757F24">
      <w:pPr>
        <w:spacing w:after="0"/>
        <w:rPr>
          <w:sz w:val="14"/>
        </w:rPr>
      </w:pPr>
    </w:p>
    <w:p w:rsidR="00757F24" w:rsidRPr="00C17662" w:rsidRDefault="00757F24" w:rsidP="00757F24">
      <w:pPr>
        <w:spacing w:after="0"/>
        <w:rPr>
          <w:rFonts w:ascii="Georgia" w:hAnsi="Georgia"/>
          <w:b/>
          <w:color w:val="C00000"/>
        </w:rPr>
      </w:pPr>
      <w:r w:rsidRPr="00C17662">
        <w:rPr>
          <w:rFonts w:ascii="Georgia" w:hAnsi="Georgia"/>
          <w:b/>
          <w:color w:val="C00000"/>
        </w:rPr>
        <w:t>Bitte beachten!</w:t>
      </w:r>
    </w:p>
    <w:p w:rsidR="00757F24" w:rsidRPr="00C17662" w:rsidRDefault="00757F24" w:rsidP="00757F24">
      <w:pPr>
        <w:spacing w:after="0" w:line="312" w:lineRule="auto"/>
        <w:rPr>
          <w:b/>
          <w:sz w:val="24"/>
        </w:rPr>
      </w:pPr>
      <w:r w:rsidRPr="00C17662">
        <w:rPr>
          <w:sz w:val="24"/>
        </w:rPr>
        <w:t xml:space="preserve">Das Museum hat vom einschl. </w:t>
      </w:r>
      <w:r w:rsidRPr="00C17662">
        <w:rPr>
          <w:b/>
          <w:sz w:val="24"/>
        </w:rPr>
        <w:t xml:space="preserve">23. Dezember bis </w:t>
      </w:r>
      <w:r w:rsidRPr="003518AF">
        <w:rPr>
          <w:sz w:val="24"/>
        </w:rPr>
        <w:t xml:space="preserve">einschließlich </w:t>
      </w:r>
      <w:r w:rsidRPr="00C17662">
        <w:rPr>
          <w:b/>
          <w:sz w:val="24"/>
        </w:rPr>
        <w:t>6. Januar geschlossen</w:t>
      </w:r>
    </w:p>
    <w:p w:rsidR="00757F24" w:rsidRPr="00C17662" w:rsidRDefault="00757F24" w:rsidP="00757F24">
      <w:pPr>
        <w:spacing w:after="0" w:line="312" w:lineRule="auto"/>
        <w:rPr>
          <w:b/>
          <w:sz w:val="24"/>
        </w:rPr>
      </w:pPr>
      <w:r w:rsidRPr="00C17662">
        <w:rPr>
          <w:b/>
          <w:sz w:val="24"/>
        </w:rPr>
        <w:t xml:space="preserve">Vom 7. Januar bis 28. Februar </w:t>
      </w:r>
      <w:r w:rsidRPr="00C17662">
        <w:rPr>
          <w:sz w:val="24"/>
        </w:rPr>
        <w:t>gelten folgende</w:t>
      </w:r>
      <w:r w:rsidRPr="00C17662">
        <w:rPr>
          <w:b/>
          <w:sz w:val="24"/>
        </w:rPr>
        <w:t xml:space="preserve"> Sonderöffnungszeiten:</w:t>
      </w:r>
    </w:p>
    <w:p w:rsidR="00757F24" w:rsidRPr="00C17662" w:rsidRDefault="00757F24" w:rsidP="00757F24">
      <w:pPr>
        <w:spacing w:after="0"/>
        <w:rPr>
          <w:sz w:val="24"/>
        </w:rPr>
      </w:pPr>
      <w:r w:rsidRPr="00C17662">
        <w:rPr>
          <w:sz w:val="24"/>
        </w:rPr>
        <w:t>Di bis Fr 12-16 Uhr</w:t>
      </w:r>
      <w:r>
        <w:rPr>
          <w:sz w:val="24"/>
        </w:rPr>
        <w:t xml:space="preserve">, </w:t>
      </w:r>
      <w:r w:rsidRPr="00C17662">
        <w:rPr>
          <w:sz w:val="24"/>
        </w:rPr>
        <w:t>Sa und So 11-18 Uhr</w:t>
      </w:r>
    </w:p>
    <w:p w:rsidR="00757F24" w:rsidRDefault="00757F24" w:rsidP="00757F24">
      <w:pPr>
        <w:spacing w:after="0" w:line="360" w:lineRule="auto"/>
        <w:rPr>
          <w:sz w:val="24"/>
        </w:rPr>
      </w:pPr>
      <w:r w:rsidRPr="00C17662">
        <w:rPr>
          <w:sz w:val="24"/>
        </w:rPr>
        <w:t>Bei Veranstaltungen ggf. länger geöffnet</w:t>
      </w:r>
    </w:p>
    <w:p w:rsidR="00757F24" w:rsidRDefault="00757F24" w:rsidP="00757F24">
      <w:pPr>
        <w:spacing w:after="0" w:line="360" w:lineRule="auto"/>
        <w:rPr>
          <w:sz w:val="24"/>
        </w:rPr>
      </w:pPr>
    </w:p>
    <w:p w:rsidR="00757F24" w:rsidRDefault="00757F24" w:rsidP="00757F24">
      <w:pPr>
        <w:spacing w:after="0" w:line="360" w:lineRule="auto"/>
        <w:rPr>
          <w:sz w:val="24"/>
        </w:rPr>
      </w:pPr>
    </w:p>
    <w:p w:rsidR="00757F24" w:rsidRDefault="00757F24" w:rsidP="00757F24">
      <w:pPr>
        <w:spacing w:after="0" w:line="360" w:lineRule="auto"/>
        <w:rPr>
          <w:sz w:val="24"/>
        </w:rPr>
      </w:pPr>
    </w:p>
    <w:p w:rsidR="00757F24" w:rsidRDefault="00757F24" w:rsidP="00757F24">
      <w:pPr>
        <w:rPr>
          <w:rFonts w:ascii="Georgia" w:hAnsi="Georgia"/>
          <w:b/>
          <w:sz w:val="24"/>
          <w:szCs w:val="24"/>
        </w:rPr>
      </w:pPr>
      <w:r>
        <w:rPr>
          <w:rFonts w:ascii="Georgia" w:hAnsi="Georgia"/>
          <w:b/>
          <w:sz w:val="24"/>
          <w:szCs w:val="24"/>
        </w:rPr>
        <w:t>Kooperationspartner</w:t>
      </w:r>
    </w:p>
    <w:p w:rsidR="00757F24" w:rsidRPr="00960082" w:rsidRDefault="00757F24" w:rsidP="00757F24">
      <w:pPr>
        <w:rPr>
          <w:rFonts w:ascii="Georgia" w:hAnsi="Georgia"/>
          <w:sz w:val="24"/>
          <w:szCs w:val="24"/>
        </w:rPr>
      </w:pPr>
      <w:r>
        <w:rPr>
          <w:rFonts w:ascii="Georgia" w:hAnsi="Georgia"/>
          <w:noProof/>
          <w:sz w:val="24"/>
          <w:szCs w:val="24"/>
          <w:lang w:eastAsia="de-DE"/>
        </w:rPr>
        <w:drawing>
          <wp:anchor distT="0" distB="0" distL="114300" distR="114300" simplePos="0" relativeHeight="251659264" behindDoc="1" locked="0" layoutInCell="1" allowOverlap="1" wp14:anchorId="09CF01FE" wp14:editId="658C2EAF">
            <wp:simplePos x="0" y="0"/>
            <wp:positionH relativeFrom="column">
              <wp:posOffset>2851150</wp:posOffset>
            </wp:positionH>
            <wp:positionV relativeFrom="paragraph">
              <wp:posOffset>130810</wp:posOffset>
            </wp:positionV>
            <wp:extent cx="1447165" cy="825500"/>
            <wp:effectExtent l="0" t="0" r="0" b="0"/>
            <wp:wrapTight wrapText="bothSides">
              <wp:wrapPolygon edited="0">
                <wp:start x="5971" y="2492"/>
                <wp:lineTo x="1706" y="3489"/>
                <wp:lineTo x="1137" y="4486"/>
                <wp:lineTo x="1137" y="20935"/>
                <wp:lineTo x="7393" y="20935"/>
                <wp:lineTo x="7108" y="19440"/>
                <wp:lineTo x="18766" y="16948"/>
                <wp:lineTo x="20756" y="14954"/>
                <wp:lineTo x="19050" y="11465"/>
                <wp:lineTo x="20472" y="10966"/>
                <wp:lineTo x="17913" y="3489"/>
                <wp:lineTo x="7108" y="2492"/>
                <wp:lineTo x="5971" y="2492"/>
              </wp:wrapPolygon>
            </wp:wrapTight>
            <wp:docPr id="1" name="Grafik 1" descr="M:\DezIX\Abt3\Ref2\Ausstellungen\Leitermann\Leitermann LOGOS\Logos Institut Francais\IF bleu 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DezIX\Abt3\Ref2\Ausstellungen\Leitermann\Leitermann LOGOS\Logos Institut Francais\IF bleu transparent.png"/>
                    <pic:cNvPicPr>
                      <a:picLocks noChangeAspect="1" noChangeArrowheads="1"/>
                    </pic:cNvPicPr>
                  </pic:nvPicPr>
                  <pic:blipFill>
                    <a:blip r:embed="rId8">
                      <a:extLst>
                        <a:ext uri="{28A0092B-C50C-407E-A947-70E740481C1C}">
                          <a14:useLocalDpi xmlns:a14="http://schemas.microsoft.com/office/drawing/2010/main"/>
                        </a:ext>
                      </a:extLst>
                    </a:blip>
                    <a:srcRect/>
                    <a:stretch>
                      <a:fillRect/>
                    </a:stretch>
                  </pic:blipFill>
                  <pic:spPr bwMode="auto">
                    <a:xfrm>
                      <a:off x="0" y="0"/>
                      <a:ext cx="1447165" cy="8255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Georgia" w:hAnsi="Georgia"/>
          <w:noProof/>
          <w:sz w:val="24"/>
          <w:szCs w:val="24"/>
          <w:lang w:eastAsia="de-DE"/>
        </w:rPr>
        <w:drawing>
          <wp:anchor distT="0" distB="0" distL="114300" distR="114300" simplePos="0" relativeHeight="251660288" behindDoc="1" locked="0" layoutInCell="1" allowOverlap="1" wp14:anchorId="4DE7DF5E" wp14:editId="5370F349">
            <wp:simplePos x="0" y="0"/>
            <wp:positionH relativeFrom="column">
              <wp:posOffset>-72390</wp:posOffset>
            </wp:positionH>
            <wp:positionV relativeFrom="paragraph">
              <wp:posOffset>194945</wp:posOffset>
            </wp:positionV>
            <wp:extent cx="2569845" cy="845820"/>
            <wp:effectExtent l="0" t="0" r="1905" b="0"/>
            <wp:wrapTight wrapText="bothSides">
              <wp:wrapPolygon edited="0">
                <wp:start x="0" y="0"/>
                <wp:lineTo x="0" y="20919"/>
                <wp:lineTo x="21456" y="20919"/>
                <wp:lineTo x="21456" y="0"/>
                <wp:lineTo x="0" y="0"/>
              </wp:wrapPolygon>
            </wp:wrapTight>
            <wp:docPr id="2" name="Grafik 2" descr="M:\DezIX\Abt3\Ref2\Ausstellungen\Leitermann\Leitermann LOGOS\allgemeine_zeitung_logos_extern\allgemeine_zeitung_uz_blau_pos_shad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DezIX\Abt3\Ref2\Ausstellungen\Leitermann\Leitermann LOGOS\allgemeine_zeitung_logos_extern\allgemeine_zeitung_uz_blau_pos_shadow.jpg"/>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2569845" cy="8458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Georgia" w:hAnsi="Georgia"/>
          <w:sz w:val="24"/>
          <w:szCs w:val="24"/>
        </w:rPr>
        <w:t xml:space="preserve"> </w:t>
      </w:r>
    </w:p>
    <w:p w:rsidR="00757F24" w:rsidRDefault="00757F24" w:rsidP="00757F24">
      <w:pPr>
        <w:spacing w:after="0" w:line="360" w:lineRule="auto"/>
        <w:rPr>
          <w:sz w:val="24"/>
        </w:rPr>
      </w:pPr>
    </w:p>
    <w:sectPr w:rsidR="00757F24" w:rsidSect="003518AF">
      <w:headerReference w:type="default" r:id="rId10"/>
      <w:footerReference w:type="default" r:id="rId11"/>
      <w:pgSz w:w="11906" w:h="16838"/>
      <w:pgMar w:top="1417" w:right="1417" w:bottom="1134" w:left="1134" w:header="708" w:footer="8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0C4A" w:rsidRDefault="00B80C4A" w:rsidP="00B80C4A">
      <w:pPr>
        <w:spacing w:after="0" w:line="240" w:lineRule="auto"/>
      </w:pPr>
      <w:r>
        <w:separator/>
      </w:r>
    </w:p>
  </w:endnote>
  <w:endnote w:type="continuationSeparator" w:id="0">
    <w:p w:rsidR="00B80C4A" w:rsidRDefault="00B80C4A" w:rsidP="00B80C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18AF" w:rsidRDefault="003518AF" w:rsidP="003518AF">
    <w:pPr>
      <w:pStyle w:val="Textkrper"/>
      <w:snapToGrid w:val="0"/>
      <w:rPr>
        <w:sz w:val="18"/>
        <w:szCs w:val="18"/>
      </w:rPr>
    </w:pPr>
    <w:r>
      <w:rPr>
        <w:b/>
        <w:bCs/>
        <w:sz w:val="18"/>
        <w:szCs w:val="18"/>
      </w:rPr>
      <w:t>Bischöfliches Dom- und Diözesanmuseum</w:t>
    </w:r>
    <w:r>
      <w:rPr>
        <w:b/>
        <w:bCs/>
        <w:sz w:val="18"/>
        <w:szCs w:val="18"/>
      </w:rPr>
      <w:tab/>
    </w:r>
    <w:r>
      <w:rPr>
        <w:b/>
        <w:bCs/>
        <w:sz w:val="18"/>
        <w:szCs w:val="18"/>
      </w:rPr>
      <w:tab/>
    </w:r>
    <w:r>
      <w:rPr>
        <w:b/>
        <w:bCs/>
        <w:sz w:val="18"/>
        <w:szCs w:val="18"/>
      </w:rPr>
      <w:tab/>
    </w:r>
    <w:r>
      <w:rPr>
        <w:b/>
        <w:bCs/>
        <w:sz w:val="18"/>
        <w:szCs w:val="18"/>
      </w:rPr>
      <w:tab/>
      <w:t xml:space="preserve">Kontakt und Informationen </w:t>
    </w:r>
    <w:r w:rsidRPr="007E1DC5">
      <w:rPr>
        <w:bCs/>
        <w:sz w:val="18"/>
        <w:szCs w:val="18"/>
      </w:rPr>
      <w:t>D</w:t>
    </w:r>
    <w:r>
      <w:rPr>
        <w:sz w:val="18"/>
        <w:szCs w:val="18"/>
      </w:rPr>
      <w:t>omstraße 3</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br/>
      <w:t>55116 Mainz</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 xml:space="preserve">Esther </w:t>
    </w:r>
    <w:proofErr w:type="spellStart"/>
    <w:r>
      <w:rPr>
        <w:sz w:val="18"/>
        <w:szCs w:val="18"/>
      </w:rPr>
      <w:t>Klippel</w:t>
    </w:r>
    <w:proofErr w:type="spellEnd"/>
    <w:r>
      <w:rPr>
        <w:sz w:val="18"/>
        <w:szCs w:val="18"/>
      </w:rPr>
      <w:tab/>
    </w:r>
    <w:r>
      <w:rPr>
        <w:sz w:val="18"/>
        <w:szCs w:val="18"/>
      </w:rPr>
      <w:tab/>
      <w:t xml:space="preserve"> </w:t>
    </w:r>
  </w:p>
  <w:p w:rsidR="003518AF" w:rsidRPr="007E1DC5" w:rsidRDefault="003518AF" w:rsidP="003518AF">
    <w:pPr>
      <w:pStyle w:val="Textkrper"/>
      <w:snapToGrid w:val="0"/>
      <w:rPr>
        <w:sz w:val="18"/>
        <w:szCs w:val="18"/>
        <w:lang w:val="en-US"/>
      </w:rPr>
    </w:pPr>
    <w:r w:rsidRPr="007E1DC5">
      <w:rPr>
        <w:sz w:val="18"/>
        <w:szCs w:val="18"/>
        <w:lang w:val="en-US"/>
      </w:rPr>
      <w:t>Tel.: 06131 / 253 344</w:t>
    </w:r>
    <w:r w:rsidRPr="007E1DC5">
      <w:rPr>
        <w:sz w:val="18"/>
        <w:szCs w:val="18"/>
        <w:lang w:val="en-US"/>
      </w:rPr>
      <w:tab/>
    </w:r>
    <w:r w:rsidRPr="007E1DC5">
      <w:rPr>
        <w:sz w:val="18"/>
        <w:szCs w:val="18"/>
        <w:lang w:val="en-US"/>
      </w:rPr>
      <w:tab/>
    </w:r>
    <w:r w:rsidRPr="007E1DC5">
      <w:rPr>
        <w:sz w:val="18"/>
        <w:szCs w:val="18"/>
        <w:lang w:val="en-US"/>
      </w:rPr>
      <w:tab/>
    </w:r>
    <w:r w:rsidRPr="007E1DC5">
      <w:rPr>
        <w:sz w:val="18"/>
        <w:szCs w:val="18"/>
        <w:lang w:val="en-US"/>
      </w:rPr>
      <w:tab/>
    </w:r>
    <w:r w:rsidRPr="007E1DC5">
      <w:rPr>
        <w:sz w:val="18"/>
        <w:szCs w:val="18"/>
        <w:lang w:val="en-US"/>
      </w:rPr>
      <w:tab/>
    </w:r>
    <w:r w:rsidRPr="007E1DC5">
      <w:rPr>
        <w:sz w:val="18"/>
        <w:szCs w:val="18"/>
        <w:lang w:val="en-US"/>
      </w:rPr>
      <w:tab/>
    </w:r>
    <w:r w:rsidRPr="007E1DC5">
      <w:rPr>
        <w:sz w:val="18"/>
        <w:szCs w:val="18"/>
        <w:lang w:val="en-US"/>
      </w:rPr>
      <w:tab/>
      <w:t>06131/253 379</w:t>
    </w:r>
    <w:r w:rsidRPr="007E1DC5">
      <w:rPr>
        <w:sz w:val="18"/>
        <w:szCs w:val="18"/>
        <w:lang w:val="en-US"/>
      </w:rPr>
      <w:tab/>
    </w:r>
    <w:r w:rsidRPr="007E1DC5">
      <w:rPr>
        <w:sz w:val="18"/>
        <w:szCs w:val="18"/>
        <w:lang w:val="en-US"/>
      </w:rPr>
      <w:br/>
      <w:t>Fax: 06131 / 253 349</w:t>
    </w:r>
  </w:p>
  <w:p w:rsidR="003518AF" w:rsidRPr="007E1DC5" w:rsidRDefault="003518AF" w:rsidP="003518AF">
    <w:pPr>
      <w:pStyle w:val="Textkrper"/>
      <w:snapToGrid w:val="0"/>
      <w:rPr>
        <w:lang w:val="en-US"/>
      </w:rPr>
    </w:pPr>
    <w:r w:rsidRPr="007E1DC5">
      <w:rPr>
        <w:sz w:val="18"/>
        <w:szCs w:val="18"/>
        <w:lang w:val="en-US"/>
      </w:rPr>
      <w:t>www.dommuseum-mainz.de</w:t>
    </w:r>
    <w:r w:rsidRPr="007E1DC5">
      <w:rPr>
        <w:sz w:val="18"/>
        <w:szCs w:val="18"/>
        <w:lang w:val="en-US"/>
      </w:rPr>
      <w:tab/>
    </w:r>
    <w:r w:rsidRPr="007E1DC5">
      <w:rPr>
        <w:sz w:val="18"/>
        <w:szCs w:val="18"/>
        <w:lang w:val="en-US"/>
      </w:rPr>
      <w:tab/>
    </w:r>
    <w:r>
      <w:rPr>
        <w:sz w:val="18"/>
        <w:szCs w:val="18"/>
        <w:lang w:val="en-US"/>
      </w:rPr>
      <w:tab/>
    </w:r>
    <w:r>
      <w:rPr>
        <w:sz w:val="18"/>
        <w:szCs w:val="18"/>
        <w:lang w:val="en-US"/>
      </w:rPr>
      <w:tab/>
    </w:r>
    <w:r>
      <w:rPr>
        <w:sz w:val="18"/>
        <w:szCs w:val="18"/>
        <w:lang w:val="en-US"/>
      </w:rPr>
      <w:tab/>
    </w:r>
    <w:r>
      <w:rPr>
        <w:sz w:val="18"/>
        <w:szCs w:val="18"/>
        <w:lang w:val="en-US"/>
      </w:rPr>
      <w:tab/>
      <w:t>esther.klippel@bistum-mainz.de</w:t>
    </w:r>
  </w:p>
  <w:p w:rsidR="003518AF" w:rsidRPr="003518AF" w:rsidRDefault="003518AF" w:rsidP="003518AF">
    <w:pPr>
      <w:pStyle w:val="Fuzeile"/>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0C4A" w:rsidRDefault="00B80C4A" w:rsidP="00B80C4A">
      <w:pPr>
        <w:spacing w:after="0" w:line="240" w:lineRule="auto"/>
      </w:pPr>
      <w:r>
        <w:separator/>
      </w:r>
    </w:p>
  </w:footnote>
  <w:footnote w:type="continuationSeparator" w:id="0">
    <w:p w:rsidR="00B80C4A" w:rsidRDefault="00B80C4A" w:rsidP="00B80C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0C4A" w:rsidRDefault="00B80C4A" w:rsidP="00B80C4A">
    <w:pPr>
      <w:ind w:left="-284"/>
      <w:rPr>
        <w:rFonts w:ascii="Georgia" w:hAnsi="Georgia"/>
        <w:b/>
        <w:sz w:val="28"/>
      </w:rPr>
    </w:pPr>
    <w:r w:rsidRPr="00B80C4A">
      <w:rPr>
        <w:noProof/>
        <w:sz w:val="32"/>
        <w:lang w:eastAsia="de-DE"/>
      </w:rPr>
      <w:drawing>
        <wp:anchor distT="0" distB="0" distL="114300" distR="114300" simplePos="0" relativeHeight="251658240" behindDoc="1" locked="0" layoutInCell="1" allowOverlap="1" wp14:anchorId="67069DF3" wp14:editId="03E6524A">
          <wp:simplePos x="0" y="0"/>
          <wp:positionH relativeFrom="column">
            <wp:posOffset>5043805</wp:posOffset>
          </wp:positionH>
          <wp:positionV relativeFrom="paragraph">
            <wp:posOffset>-227330</wp:posOffset>
          </wp:positionV>
          <wp:extent cx="1238250" cy="1753235"/>
          <wp:effectExtent l="0" t="0" r="0" b="0"/>
          <wp:wrapTopAndBottom/>
          <wp:docPr id="3" name="Grafik 3" descr="M:\DezIX\Abt3\Ref2\Klippel\Veranstaltungen und Events\Veranst.Kalender 2013\Bilder HJP Herbst Winter 2013\Normal\Geliebte Stadt - Leitermann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DezIX\Abt3\Ref2\Klippel\Veranstaltungen und Events\Veranst.Kalender 2013\Bilder HJP Herbst Winter 2013\Normal\Geliebte Stadt - Leitermann3.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8727" t="6156" r="9731" b="4763"/>
                  <a:stretch/>
                </pic:blipFill>
                <pic:spPr bwMode="auto">
                  <a:xfrm>
                    <a:off x="0" y="0"/>
                    <a:ext cx="1238250" cy="175323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B80C4A" w:rsidRPr="00B80C4A" w:rsidRDefault="00B80C4A" w:rsidP="00B80C4A">
    <w:pPr>
      <w:rPr>
        <w:rFonts w:ascii="Georgia" w:hAnsi="Georgia"/>
        <w:b/>
        <w:sz w:val="28"/>
      </w:rPr>
    </w:pPr>
    <w:r w:rsidRPr="00B80C4A">
      <w:rPr>
        <w:rFonts w:ascii="Georgia" w:hAnsi="Georgia"/>
        <w:b/>
        <w:sz w:val="28"/>
      </w:rPr>
      <w:t>Geliebte Stadt. Heinz Leitermann zeichnet das alte Mainz.</w:t>
    </w:r>
    <w:r w:rsidRPr="00B80C4A">
      <w:rPr>
        <w:noProof/>
        <w:sz w:val="32"/>
        <w:lang w:eastAsia="de-DE"/>
      </w:rPr>
      <w:t xml:space="preserve"> </w:t>
    </w:r>
  </w:p>
  <w:p w:rsidR="00B80C4A" w:rsidRDefault="00B80C4A" w:rsidP="00B80C4A">
    <w:pPr>
      <w:spacing w:after="0"/>
      <w:rPr>
        <w:rFonts w:ascii="Georgia" w:hAnsi="Georgia"/>
        <w:b/>
        <w:sz w:val="24"/>
      </w:rPr>
    </w:pPr>
    <w:r w:rsidRPr="00B80C4A">
      <w:rPr>
        <w:rFonts w:ascii="Georgia" w:hAnsi="Georgia"/>
        <w:b/>
        <w:sz w:val="24"/>
      </w:rPr>
      <w:t xml:space="preserve">Sonderausstellung im Mainzer Dommuseum </w:t>
    </w:r>
  </w:p>
  <w:p w:rsidR="00B80C4A" w:rsidRPr="00B80C4A" w:rsidRDefault="00B80C4A" w:rsidP="00B80C4A">
    <w:pPr>
      <w:spacing w:after="0"/>
      <w:rPr>
        <w:rFonts w:ascii="Georgia" w:hAnsi="Georgia"/>
        <w:b/>
        <w:sz w:val="24"/>
      </w:rPr>
    </w:pPr>
    <w:r w:rsidRPr="00B80C4A">
      <w:rPr>
        <w:rFonts w:ascii="Georgia" w:hAnsi="Georgia"/>
        <w:b/>
        <w:sz w:val="24"/>
      </w:rPr>
      <w:t>vom 6. November 2013 – 2. März 2014</w:t>
    </w:r>
  </w:p>
  <w:p w:rsidR="00B80C4A" w:rsidRDefault="00B80C4A">
    <w:pPr>
      <w:pStyle w:val="Kopfzeile"/>
    </w:pPr>
  </w:p>
  <w:p w:rsidR="00B80C4A" w:rsidRDefault="00B80C4A">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BDB"/>
    <w:rsid w:val="00022F1A"/>
    <w:rsid w:val="000602AB"/>
    <w:rsid w:val="00187852"/>
    <w:rsid w:val="00224D4A"/>
    <w:rsid w:val="002B3DEA"/>
    <w:rsid w:val="002F7BDB"/>
    <w:rsid w:val="00332A5B"/>
    <w:rsid w:val="003471D8"/>
    <w:rsid w:val="003518AF"/>
    <w:rsid w:val="005126F8"/>
    <w:rsid w:val="0055244F"/>
    <w:rsid w:val="0058735F"/>
    <w:rsid w:val="006022A9"/>
    <w:rsid w:val="006254D3"/>
    <w:rsid w:val="00757F24"/>
    <w:rsid w:val="00770FB8"/>
    <w:rsid w:val="0087519A"/>
    <w:rsid w:val="008A2C3E"/>
    <w:rsid w:val="00AB421C"/>
    <w:rsid w:val="00AD3031"/>
    <w:rsid w:val="00B80C4A"/>
    <w:rsid w:val="00B932D8"/>
    <w:rsid w:val="00C17662"/>
    <w:rsid w:val="00C66447"/>
    <w:rsid w:val="00DA6809"/>
    <w:rsid w:val="00EB4927"/>
    <w:rsid w:val="00F106A5"/>
    <w:rsid w:val="00FA19C4"/>
    <w:rsid w:val="00FC3031"/>
    <w:rsid w:val="00FD7A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D3031"/>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80C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80C4A"/>
  </w:style>
  <w:style w:type="paragraph" w:styleId="Fuzeile">
    <w:name w:val="footer"/>
    <w:basedOn w:val="Standard"/>
    <w:link w:val="FuzeileZchn"/>
    <w:uiPriority w:val="99"/>
    <w:unhideWhenUsed/>
    <w:rsid w:val="00B80C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80C4A"/>
  </w:style>
  <w:style w:type="paragraph" w:styleId="Sprechblasentext">
    <w:name w:val="Balloon Text"/>
    <w:basedOn w:val="Standard"/>
    <w:link w:val="SprechblasentextZchn"/>
    <w:uiPriority w:val="99"/>
    <w:semiHidden/>
    <w:unhideWhenUsed/>
    <w:rsid w:val="00B80C4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80C4A"/>
    <w:rPr>
      <w:rFonts w:ascii="Tahoma" w:hAnsi="Tahoma" w:cs="Tahoma"/>
      <w:sz w:val="16"/>
      <w:szCs w:val="16"/>
    </w:rPr>
  </w:style>
  <w:style w:type="paragraph" w:styleId="Textkrper">
    <w:name w:val="Body Text"/>
    <w:basedOn w:val="Standard"/>
    <w:link w:val="TextkrperZchn"/>
    <w:semiHidden/>
    <w:rsid w:val="003518AF"/>
    <w:pPr>
      <w:suppressAutoHyphens/>
      <w:spacing w:after="120" w:line="240" w:lineRule="auto"/>
    </w:pPr>
    <w:rPr>
      <w:rFonts w:ascii="Arial" w:eastAsia="Times New Roman" w:hAnsi="Arial" w:cs="Times New Roman"/>
      <w:sz w:val="24"/>
      <w:szCs w:val="20"/>
      <w:lang w:eastAsia="ar-SA"/>
    </w:rPr>
  </w:style>
  <w:style w:type="character" w:customStyle="1" w:styleId="TextkrperZchn">
    <w:name w:val="Textkörper Zchn"/>
    <w:basedOn w:val="Absatz-Standardschriftart"/>
    <w:link w:val="Textkrper"/>
    <w:semiHidden/>
    <w:rsid w:val="003518AF"/>
    <w:rPr>
      <w:rFonts w:ascii="Arial" w:eastAsia="Times New Roman" w:hAnsi="Arial" w:cs="Times New Roman"/>
      <w:sz w:val="24"/>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D3031"/>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80C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80C4A"/>
  </w:style>
  <w:style w:type="paragraph" w:styleId="Fuzeile">
    <w:name w:val="footer"/>
    <w:basedOn w:val="Standard"/>
    <w:link w:val="FuzeileZchn"/>
    <w:uiPriority w:val="99"/>
    <w:unhideWhenUsed/>
    <w:rsid w:val="00B80C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80C4A"/>
  </w:style>
  <w:style w:type="paragraph" w:styleId="Sprechblasentext">
    <w:name w:val="Balloon Text"/>
    <w:basedOn w:val="Standard"/>
    <w:link w:val="SprechblasentextZchn"/>
    <w:uiPriority w:val="99"/>
    <w:semiHidden/>
    <w:unhideWhenUsed/>
    <w:rsid w:val="00B80C4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80C4A"/>
    <w:rPr>
      <w:rFonts w:ascii="Tahoma" w:hAnsi="Tahoma" w:cs="Tahoma"/>
      <w:sz w:val="16"/>
      <w:szCs w:val="16"/>
    </w:rPr>
  </w:style>
  <w:style w:type="paragraph" w:styleId="Textkrper">
    <w:name w:val="Body Text"/>
    <w:basedOn w:val="Standard"/>
    <w:link w:val="TextkrperZchn"/>
    <w:semiHidden/>
    <w:rsid w:val="003518AF"/>
    <w:pPr>
      <w:suppressAutoHyphens/>
      <w:spacing w:after="120" w:line="240" w:lineRule="auto"/>
    </w:pPr>
    <w:rPr>
      <w:rFonts w:ascii="Arial" w:eastAsia="Times New Roman" w:hAnsi="Arial" w:cs="Times New Roman"/>
      <w:sz w:val="24"/>
      <w:szCs w:val="20"/>
      <w:lang w:eastAsia="ar-SA"/>
    </w:rPr>
  </w:style>
  <w:style w:type="character" w:customStyle="1" w:styleId="TextkrperZchn">
    <w:name w:val="Textkörper Zchn"/>
    <w:basedOn w:val="Absatz-Standardschriftart"/>
    <w:link w:val="Textkrper"/>
    <w:semiHidden/>
    <w:rsid w:val="003518AF"/>
    <w:rPr>
      <w:rFonts w:ascii="Arial" w:eastAsia="Times New Roman" w:hAnsi="Arial" w:cs="Times New Roman"/>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9382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B77AD8-4149-4973-B2D7-F1EF4E939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22ED612E</Template>
  <TotalTime>0</TotalTime>
  <Pages>4</Pages>
  <Words>575</Words>
  <Characters>3627</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Bischoefliches Ordinariat Mainz</Company>
  <LinksUpToDate>false</LinksUpToDate>
  <CharactersWithSpaces>4194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Esther Klippel</dc:creator>
  <cp:lastModifiedBy>Esther Klippel</cp:lastModifiedBy>
  <cp:revision>4</cp:revision>
  <cp:lastPrinted>2013-10-17T08:39:00Z</cp:lastPrinted>
  <dcterms:created xsi:type="dcterms:W3CDTF">2013-09-24T10:09:00Z</dcterms:created>
  <dcterms:modified xsi:type="dcterms:W3CDTF">2013-10-17T11:46:00Z</dcterms:modified>
</cp:coreProperties>
</file>